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1A" w:rsidRPr="0082701A" w:rsidRDefault="00EC4DC0" w:rsidP="0082701A">
      <w:pPr>
        <w:spacing w:after="0" w:line="360" w:lineRule="auto"/>
        <w:jc w:val="center"/>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POLÍTICA DE AÇÕES AFIRMATIVAS DO INSTITUTO FEDERAL DE EDUCAÇÃO, CIÊNCIA E TECNOLOGIA DE MATO GROSSO</w:t>
      </w:r>
    </w:p>
    <w:p w:rsidR="0082701A" w:rsidRPr="0073249F" w:rsidRDefault="0082701A" w:rsidP="0073249F">
      <w:pPr>
        <w:spacing w:after="0" w:line="360" w:lineRule="auto"/>
        <w:ind w:left="993" w:hanging="993"/>
        <w:jc w:val="both"/>
        <w:rPr>
          <w:rFonts w:ascii="Arial" w:eastAsia="Times New Roman" w:hAnsi="Arial" w:cs="Arial"/>
          <w:b/>
          <w:bCs/>
          <w:color w:val="000000"/>
          <w:sz w:val="24"/>
          <w:szCs w:val="24"/>
          <w:lang w:eastAsia="pt-BR"/>
        </w:rPr>
      </w:pPr>
    </w:p>
    <w:p w:rsidR="00BF77DE" w:rsidRPr="0073249F" w:rsidRDefault="00BF77DE" w:rsidP="00BF77DE">
      <w:pPr>
        <w:spacing w:after="0" w:line="240" w:lineRule="auto"/>
        <w:ind w:left="3969"/>
        <w:jc w:val="both"/>
        <w:rPr>
          <w:rFonts w:ascii="Arial" w:eastAsia="Times New Roman" w:hAnsi="Arial" w:cs="Arial"/>
          <w:bCs/>
          <w:color w:val="000000"/>
          <w:sz w:val="16"/>
          <w:szCs w:val="16"/>
          <w:lang w:eastAsia="pt-BR"/>
        </w:rPr>
      </w:pPr>
      <w:r w:rsidRPr="0073249F">
        <w:rPr>
          <w:rFonts w:ascii="Arial" w:eastAsia="Times New Roman" w:hAnsi="Arial" w:cs="Arial"/>
          <w:bCs/>
          <w:color w:val="000000"/>
          <w:sz w:val="16"/>
          <w:szCs w:val="16"/>
          <w:lang w:eastAsia="pt-BR"/>
        </w:rPr>
        <w:t>Política de Ações Afirmativas de Inclusão Socioeconômica, Étnico-racial e para Pessoas com Deficiência para os</w:t>
      </w:r>
      <w:r>
        <w:rPr>
          <w:rFonts w:ascii="Arial" w:eastAsia="Times New Roman" w:hAnsi="Arial" w:cs="Arial"/>
          <w:bCs/>
          <w:color w:val="000000"/>
          <w:sz w:val="16"/>
          <w:szCs w:val="16"/>
          <w:lang w:eastAsia="pt-BR"/>
        </w:rPr>
        <w:t xml:space="preserve"> Cursos Técnicos de Nível Médio</w:t>
      </w:r>
      <w:r w:rsidR="00E67B39">
        <w:rPr>
          <w:rFonts w:ascii="Arial" w:eastAsia="Times New Roman" w:hAnsi="Arial" w:cs="Arial"/>
          <w:bCs/>
          <w:color w:val="000000"/>
          <w:sz w:val="16"/>
          <w:szCs w:val="16"/>
          <w:lang w:eastAsia="pt-BR"/>
        </w:rPr>
        <w:t xml:space="preserve"> e</w:t>
      </w:r>
      <w:r w:rsidRPr="0073249F">
        <w:rPr>
          <w:rFonts w:ascii="Arial" w:eastAsia="Times New Roman" w:hAnsi="Arial" w:cs="Arial"/>
          <w:bCs/>
          <w:color w:val="000000"/>
          <w:sz w:val="16"/>
          <w:szCs w:val="16"/>
          <w:lang w:eastAsia="pt-BR"/>
        </w:rPr>
        <w:t xml:space="preserve"> de Graduação, presenciais e à distância, no Instituto Federal de Educação, Ciência e Tecnologia de Mato Grosso</w:t>
      </w:r>
      <w:r>
        <w:rPr>
          <w:rFonts w:ascii="Arial" w:eastAsia="Times New Roman" w:hAnsi="Arial" w:cs="Arial"/>
          <w:bCs/>
          <w:color w:val="000000"/>
          <w:sz w:val="16"/>
          <w:szCs w:val="16"/>
          <w:lang w:eastAsia="pt-BR"/>
        </w:rPr>
        <w:t>.</w:t>
      </w:r>
    </w:p>
    <w:p w:rsidR="0073249F" w:rsidRDefault="0073249F" w:rsidP="0073249F">
      <w:pPr>
        <w:spacing w:after="0" w:line="360" w:lineRule="auto"/>
        <w:ind w:left="993" w:hanging="993"/>
        <w:jc w:val="both"/>
        <w:rPr>
          <w:rFonts w:ascii="Arial" w:eastAsia="Times New Roman" w:hAnsi="Arial" w:cs="Arial"/>
          <w:b/>
          <w:bCs/>
          <w:color w:val="000000"/>
          <w:sz w:val="24"/>
          <w:szCs w:val="24"/>
          <w:lang w:eastAsia="pt-BR"/>
        </w:rPr>
      </w:pPr>
    </w:p>
    <w:p w:rsidR="0082701A" w:rsidRPr="0082701A" w:rsidRDefault="0082701A" w:rsidP="0082701A">
      <w:pPr>
        <w:spacing w:after="0" w:line="360" w:lineRule="auto"/>
        <w:ind w:left="993" w:hanging="993"/>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Art. </w:t>
      </w:r>
      <w:r w:rsidRPr="0082701A">
        <w:rPr>
          <w:rFonts w:ascii="Arial" w:eastAsia="Times New Roman" w:hAnsi="Arial" w:cs="Arial"/>
          <w:b/>
          <w:bCs/>
          <w:color w:val="000000"/>
          <w:sz w:val="24"/>
          <w:szCs w:val="24"/>
          <w:lang w:eastAsia="pt-BR"/>
        </w:rPr>
        <w:t>1º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Pr="0082701A">
        <w:rPr>
          <w:rFonts w:ascii="Arial" w:eastAsia="Times New Roman" w:hAnsi="Arial" w:cs="Arial"/>
          <w:color w:val="000000"/>
          <w:sz w:val="24"/>
          <w:szCs w:val="24"/>
          <w:lang w:eastAsia="pt-BR"/>
        </w:rPr>
        <w:t>O presente instrumento tem por objetivo regulamentar as diretrizes e parâmetros para a distribuição e caracterização das vagas ofertadas pelo Instituto Federal de Educação, Ciência e Tecnologia de Mato Grosso, em todos os cursos técnicos de nível médio e nos cursos de graduação.</w:t>
      </w:r>
    </w:p>
    <w:p w:rsidR="0082701A" w:rsidRPr="0082701A" w:rsidRDefault="0082701A" w:rsidP="0082701A">
      <w:pPr>
        <w:spacing w:after="0" w:line="360" w:lineRule="auto"/>
        <w:ind w:left="993" w:hanging="993"/>
        <w:jc w:val="both"/>
        <w:rPr>
          <w:rFonts w:ascii="Arial" w:eastAsia="Times New Roman" w:hAnsi="Arial" w:cs="Arial"/>
          <w:bCs/>
          <w:color w:val="000000"/>
          <w:sz w:val="24"/>
          <w:szCs w:val="24"/>
          <w:lang w:eastAsia="pt-BR"/>
        </w:rPr>
      </w:pPr>
      <w:r w:rsidRPr="0082701A">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 </w:t>
      </w:r>
      <w:r w:rsidR="0056750B">
        <w:rPr>
          <w:rFonts w:ascii="Arial" w:eastAsia="Times New Roman" w:hAnsi="Arial" w:cs="Arial"/>
          <w:b/>
          <w:bCs/>
          <w:color w:val="000000"/>
          <w:sz w:val="24"/>
          <w:szCs w:val="24"/>
          <w:lang w:eastAsia="pt-BR"/>
        </w:rPr>
        <w:t>2</w:t>
      </w:r>
      <w:r w:rsidRPr="0082701A">
        <w:rPr>
          <w:rFonts w:ascii="Arial" w:eastAsia="Times New Roman" w:hAnsi="Arial" w:cs="Arial"/>
          <w:b/>
          <w:bCs/>
          <w:color w:val="000000"/>
          <w:sz w:val="24"/>
          <w:szCs w:val="24"/>
          <w:lang w:eastAsia="pt-BR"/>
        </w:rPr>
        <w:t>º</w:t>
      </w:r>
      <w:r>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ab/>
      </w:r>
      <w:r w:rsidRPr="0082701A">
        <w:rPr>
          <w:rFonts w:ascii="Arial" w:eastAsia="Times New Roman" w:hAnsi="Arial" w:cs="Arial"/>
          <w:bCs/>
          <w:color w:val="000000"/>
          <w:sz w:val="24"/>
          <w:szCs w:val="24"/>
          <w:lang w:eastAsia="pt-BR"/>
        </w:rPr>
        <w:t>Para os efeitos deste r</w:t>
      </w:r>
      <w:r w:rsidR="00CD2900">
        <w:rPr>
          <w:rFonts w:ascii="Arial" w:eastAsia="Times New Roman" w:hAnsi="Arial" w:cs="Arial"/>
          <w:bCs/>
          <w:color w:val="000000"/>
          <w:sz w:val="24"/>
          <w:szCs w:val="24"/>
          <w:lang w:eastAsia="pt-BR"/>
        </w:rPr>
        <w:t>egulamento, considera-se pessoa</w:t>
      </w:r>
      <w:r w:rsidRPr="0082701A">
        <w:rPr>
          <w:rFonts w:ascii="Arial" w:eastAsia="Times New Roman" w:hAnsi="Arial" w:cs="Arial"/>
          <w:bCs/>
          <w:color w:val="000000"/>
          <w:sz w:val="24"/>
          <w:szCs w:val="24"/>
          <w:lang w:eastAsia="pt-BR"/>
        </w:rPr>
        <w:t xml:space="preserve"> com de</w:t>
      </w:r>
      <w:r w:rsidR="00CD2900">
        <w:rPr>
          <w:rFonts w:ascii="Arial" w:eastAsia="Times New Roman" w:hAnsi="Arial" w:cs="Arial"/>
          <w:bCs/>
          <w:color w:val="000000"/>
          <w:sz w:val="24"/>
          <w:szCs w:val="24"/>
          <w:lang w:eastAsia="pt-BR"/>
        </w:rPr>
        <w:t>ficiência (PcD) aquela definida</w:t>
      </w:r>
      <w:r w:rsidRPr="0082701A">
        <w:rPr>
          <w:rFonts w:ascii="Arial" w:eastAsia="Times New Roman" w:hAnsi="Arial" w:cs="Arial"/>
          <w:bCs/>
          <w:color w:val="000000"/>
          <w:sz w:val="24"/>
          <w:szCs w:val="24"/>
          <w:lang w:eastAsia="pt-BR"/>
        </w:rPr>
        <w:t xml:space="preserve"> no art. 2º, da Lei 13.146/2015, ou seja, aquela que tem impedimento de longo prazo de natureza física, mental, intelectual ou sensorial, o qual, em interação com uma ou mais barreiras, pode obstruir sua participação plena e efetiva na sociedade em igualdade de condições com as demais pessoas.</w:t>
      </w:r>
    </w:p>
    <w:p w:rsidR="0082701A" w:rsidRPr="0082701A" w:rsidRDefault="0082701A" w:rsidP="0082701A">
      <w:pPr>
        <w:spacing w:after="0" w:line="360" w:lineRule="auto"/>
        <w:ind w:left="993" w:hanging="993"/>
        <w:jc w:val="both"/>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3</w:t>
      </w:r>
      <w:r w:rsidRPr="0082701A">
        <w:rPr>
          <w:rFonts w:ascii="Arial" w:eastAsia="Times New Roman" w:hAnsi="Arial" w:cs="Arial"/>
          <w:b/>
          <w:bCs/>
          <w:color w:val="000000"/>
          <w:sz w:val="24"/>
          <w:szCs w:val="24"/>
          <w:lang w:eastAsia="pt-BR"/>
        </w:rPr>
        <w:t>º</w:t>
      </w:r>
      <w:r>
        <w:rPr>
          <w:rFonts w:ascii="Arial" w:eastAsia="Times New Roman" w:hAnsi="Arial" w:cs="Arial"/>
          <w:b/>
          <w:bCs/>
          <w:color w:val="000000"/>
          <w:sz w:val="24"/>
          <w:szCs w:val="24"/>
          <w:lang w:eastAsia="pt-BR"/>
        </w:rPr>
        <w:t>.</w:t>
      </w:r>
      <w:r>
        <w:rPr>
          <w:rFonts w:ascii="Arial" w:eastAsia="Times New Roman" w:hAnsi="Arial" w:cs="Arial"/>
          <w:b/>
          <w:bCs/>
          <w:color w:val="000000"/>
          <w:sz w:val="24"/>
          <w:szCs w:val="24"/>
          <w:lang w:eastAsia="pt-BR"/>
        </w:rPr>
        <w:tab/>
      </w:r>
      <w:r w:rsidRPr="0082701A">
        <w:rPr>
          <w:rFonts w:ascii="Arial" w:eastAsia="Times New Roman" w:hAnsi="Arial" w:cs="Arial"/>
          <w:bCs/>
          <w:color w:val="000000"/>
          <w:sz w:val="24"/>
          <w:szCs w:val="24"/>
          <w:lang w:eastAsia="pt-BR"/>
        </w:rPr>
        <w:t xml:space="preserve">A distribuição das vagas obedecerá </w:t>
      </w:r>
      <w:r w:rsidR="00CD2900" w:rsidRPr="0082701A">
        <w:rPr>
          <w:rFonts w:ascii="Arial" w:eastAsia="Times New Roman" w:hAnsi="Arial" w:cs="Arial"/>
          <w:bCs/>
          <w:color w:val="000000"/>
          <w:sz w:val="24"/>
          <w:szCs w:val="24"/>
          <w:lang w:eastAsia="pt-BR"/>
        </w:rPr>
        <w:t>à</w:t>
      </w:r>
      <w:r w:rsidRPr="0082701A">
        <w:rPr>
          <w:rFonts w:ascii="Arial" w:eastAsia="Times New Roman" w:hAnsi="Arial" w:cs="Arial"/>
          <w:bCs/>
          <w:color w:val="000000"/>
          <w:sz w:val="24"/>
          <w:szCs w:val="24"/>
          <w:lang w:eastAsia="pt-BR"/>
        </w:rPr>
        <w:t xml:space="preserve"> caracterização e percentuais a seguir, devendo ser aplicados por curso, turno e turma:</w:t>
      </w:r>
    </w:p>
    <w:p w:rsidR="00C8652F" w:rsidRPr="00C8652F" w:rsidRDefault="00C8652F" w:rsidP="008B0056">
      <w:pPr>
        <w:numPr>
          <w:ilvl w:val="0"/>
          <w:numId w:val="2"/>
        </w:numPr>
        <w:spacing w:after="0" w:line="360" w:lineRule="auto"/>
        <w:ind w:left="1418" w:hanging="425"/>
        <w:jc w:val="both"/>
        <w:textAlignment w:val="baseline"/>
        <w:rPr>
          <w:rFonts w:ascii="Arial" w:eastAsia="Times New Roman" w:hAnsi="Arial" w:cs="Arial"/>
          <w:color w:val="000000"/>
          <w:sz w:val="24"/>
          <w:szCs w:val="24"/>
          <w:lang w:eastAsia="pt-BR"/>
        </w:rPr>
      </w:pPr>
      <w:r w:rsidRPr="00822CCA">
        <w:rPr>
          <w:rFonts w:ascii="Arial" w:eastAsia="Times New Roman" w:hAnsi="Arial" w:cs="Arial"/>
          <w:b/>
          <w:color w:val="000000"/>
          <w:sz w:val="24"/>
          <w:szCs w:val="24"/>
          <w:lang w:eastAsia="pt-BR"/>
        </w:rPr>
        <w:t>Estudantes egressos de escola particular ou inscritos na categoria de “Ampla Concorrência (AC)”</w:t>
      </w:r>
      <w:r w:rsidR="00822CCA">
        <w:rPr>
          <w:rFonts w:ascii="Arial" w:eastAsia="Times New Roman" w:hAnsi="Arial" w:cs="Arial"/>
          <w:color w:val="000000"/>
          <w:sz w:val="24"/>
          <w:szCs w:val="24"/>
          <w:lang w:eastAsia="pt-BR"/>
        </w:rPr>
        <w:t>: serão destinados 40% (quarenta por cento) do total de vagas para essa categoria, distribuídos da seguinte forma:</w:t>
      </w:r>
    </w:p>
    <w:p w:rsidR="0082701A" w:rsidRPr="0082701A" w:rsidRDefault="0082701A" w:rsidP="00822CCA">
      <w:pPr>
        <w:numPr>
          <w:ilvl w:val="1"/>
          <w:numId w:val="2"/>
        </w:numPr>
        <w:spacing w:after="0" w:line="360" w:lineRule="auto"/>
        <w:ind w:left="1985" w:hanging="567"/>
        <w:jc w:val="both"/>
        <w:textAlignment w:val="baseline"/>
        <w:rPr>
          <w:rFonts w:ascii="Arial" w:eastAsia="Times New Roman" w:hAnsi="Arial" w:cs="Arial"/>
          <w:color w:val="000000"/>
          <w:sz w:val="24"/>
          <w:szCs w:val="24"/>
          <w:lang w:eastAsia="pt-BR"/>
        </w:rPr>
      </w:pPr>
      <w:r w:rsidRPr="0082701A">
        <w:rPr>
          <w:rFonts w:ascii="Arial" w:eastAsia="Times New Roman" w:hAnsi="Arial" w:cs="Arial"/>
          <w:b/>
          <w:bCs/>
          <w:color w:val="000000"/>
          <w:sz w:val="24"/>
          <w:szCs w:val="24"/>
          <w:lang w:eastAsia="pt-BR"/>
        </w:rPr>
        <w:t>Ampla Concorrência</w:t>
      </w:r>
      <w:r w:rsidR="00A82709">
        <w:rPr>
          <w:rFonts w:ascii="Arial" w:eastAsia="Times New Roman" w:hAnsi="Arial" w:cs="Arial"/>
          <w:b/>
          <w:bCs/>
          <w:color w:val="000000"/>
          <w:sz w:val="24"/>
          <w:szCs w:val="24"/>
          <w:lang w:eastAsia="pt-BR"/>
        </w:rPr>
        <w:t xml:space="preserve"> (AC)</w:t>
      </w:r>
      <w:r w:rsidRPr="0082701A">
        <w:rPr>
          <w:rFonts w:ascii="Arial" w:eastAsia="Times New Roman" w:hAnsi="Arial" w:cs="Arial"/>
          <w:color w:val="000000"/>
          <w:sz w:val="24"/>
          <w:szCs w:val="24"/>
          <w:lang w:eastAsia="pt-BR"/>
        </w:rPr>
        <w:t>: 38,00% (trinta e oito por cento) do total de vagas ofertadas, para todos e quaisquer candidatos inscritos, entre os quais estão incluídos os candidatos que têm direito às vagas reservadas, quando estes alcançarem pontuação suficiente para serem classificados nesta lista</w:t>
      </w:r>
      <w:r w:rsidR="001E1996">
        <w:rPr>
          <w:rFonts w:ascii="Arial" w:eastAsia="Times New Roman" w:hAnsi="Arial" w:cs="Arial"/>
          <w:color w:val="000000"/>
          <w:sz w:val="24"/>
          <w:szCs w:val="24"/>
          <w:lang w:eastAsia="pt-BR"/>
        </w:rPr>
        <w:t>. Para o cálculo de vagas desta modalidade, deve-se considerar apenas a parte inteira do resultado, desprezando-se os decimais</w:t>
      </w:r>
      <w:r w:rsidRPr="0082701A">
        <w:rPr>
          <w:rFonts w:ascii="Arial" w:eastAsia="Times New Roman" w:hAnsi="Arial" w:cs="Arial"/>
          <w:color w:val="000000"/>
          <w:sz w:val="24"/>
          <w:szCs w:val="24"/>
          <w:lang w:eastAsia="pt-BR"/>
        </w:rPr>
        <w:t>;</w:t>
      </w:r>
    </w:p>
    <w:p w:rsidR="0082701A" w:rsidRDefault="0082701A"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w:t>
      </w:r>
      <w:r w:rsidR="00A82709" w:rsidRPr="00822CCA">
        <w:rPr>
          <w:rFonts w:ascii="Arial" w:eastAsia="Times New Roman" w:hAnsi="Arial" w:cs="Arial"/>
          <w:b/>
          <w:bCs/>
          <w:color w:val="000000"/>
          <w:sz w:val="24"/>
          <w:szCs w:val="24"/>
          <w:lang w:eastAsia="pt-BR"/>
        </w:rPr>
        <w:t>ista 0</w:t>
      </w:r>
      <w:r w:rsidRPr="00822CCA">
        <w:rPr>
          <w:rFonts w:ascii="Arial" w:eastAsia="Times New Roman" w:hAnsi="Arial" w:cs="Arial"/>
          <w:b/>
          <w:bCs/>
          <w:color w:val="000000"/>
          <w:sz w:val="24"/>
          <w:szCs w:val="24"/>
          <w:lang w:eastAsia="pt-BR"/>
        </w:rPr>
        <w:t xml:space="preserve">1 </w:t>
      </w:r>
      <w:r w:rsidR="00A82709" w:rsidRPr="00822CCA">
        <w:rPr>
          <w:rFonts w:ascii="Arial" w:eastAsia="Times New Roman" w:hAnsi="Arial" w:cs="Arial"/>
          <w:b/>
          <w:bCs/>
          <w:color w:val="000000"/>
          <w:sz w:val="24"/>
          <w:szCs w:val="24"/>
          <w:lang w:eastAsia="pt-BR"/>
        </w:rPr>
        <w:t xml:space="preserve">(L1) – </w:t>
      </w:r>
      <w:r w:rsidRPr="00822CCA">
        <w:rPr>
          <w:rFonts w:ascii="Arial" w:eastAsia="Times New Roman" w:hAnsi="Arial" w:cs="Arial"/>
          <w:b/>
          <w:bCs/>
          <w:color w:val="000000"/>
          <w:sz w:val="24"/>
          <w:szCs w:val="24"/>
          <w:lang w:eastAsia="pt-BR"/>
        </w:rPr>
        <w:t>PcD</w:t>
      </w:r>
      <w:r w:rsidRPr="00822CCA">
        <w:rPr>
          <w:rFonts w:ascii="Arial" w:eastAsia="Times New Roman" w:hAnsi="Arial" w:cs="Arial"/>
          <w:bCs/>
          <w:color w:val="000000"/>
          <w:sz w:val="24"/>
          <w:szCs w:val="24"/>
          <w:lang w:eastAsia="pt-BR"/>
        </w:rPr>
        <w:t xml:space="preserve">: 2,00% (dois por </w:t>
      </w:r>
      <w:r w:rsidR="001E1996" w:rsidRPr="00822CCA">
        <w:rPr>
          <w:rFonts w:ascii="Arial" w:eastAsia="Times New Roman" w:hAnsi="Arial" w:cs="Arial"/>
          <w:bCs/>
          <w:color w:val="000000"/>
          <w:sz w:val="24"/>
          <w:szCs w:val="24"/>
          <w:lang w:eastAsia="pt-BR"/>
        </w:rPr>
        <w:t xml:space="preserve">cento) do total de </w:t>
      </w:r>
      <w:r w:rsidRPr="00822CCA">
        <w:rPr>
          <w:rFonts w:ascii="Arial" w:eastAsia="Times New Roman" w:hAnsi="Arial" w:cs="Arial"/>
          <w:bCs/>
          <w:color w:val="000000"/>
          <w:sz w:val="24"/>
          <w:szCs w:val="24"/>
          <w:lang w:eastAsia="pt-BR"/>
        </w:rPr>
        <w:t xml:space="preserve">vagas ofertadas, reservadas às Pessoas com Deficiência (PcD) que não se enquadram no sistema de Ações Afirmativas/Cotas Sociais, ou </w:t>
      </w:r>
      <w:r w:rsidRPr="00822CCA">
        <w:rPr>
          <w:rFonts w:ascii="Arial" w:eastAsia="Times New Roman" w:hAnsi="Arial" w:cs="Arial"/>
          <w:bCs/>
          <w:color w:val="000000"/>
          <w:sz w:val="24"/>
          <w:szCs w:val="24"/>
          <w:lang w:eastAsia="pt-BR"/>
        </w:rPr>
        <w:lastRenderedPageBreak/>
        <w:t>que não desejam participar do processo seletivo por meio delas</w:t>
      </w:r>
      <w:r w:rsidR="001E1996" w:rsidRPr="00822CCA">
        <w:rPr>
          <w:rFonts w:ascii="Arial" w:eastAsia="Times New Roman" w:hAnsi="Arial" w:cs="Arial"/>
          <w:bCs/>
          <w:color w:val="000000"/>
          <w:sz w:val="24"/>
          <w:szCs w:val="24"/>
          <w:lang w:eastAsia="pt-BR"/>
        </w:rPr>
        <w:t>. Para o cálculo de vagas desta modalidade</w:t>
      </w:r>
      <w:r w:rsidR="00F82926" w:rsidRPr="00822CCA">
        <w:rPr>
          <w:rFonts w:ascii="Arial" w:eastAsia="Times New Roman" w:hAnsi="Arial" w:cs="Arial"/>
          <w:bCs/>
          <w:color w:val="000000"/>
          <w:sz w:val="24"/>
          <w:szCs w:val="24"/>
          <w:lang w:eastAsia="pt-BR"/>
        </w:rPr>
        <w:t>,</w:t>
      </w:r>
      <w:r w:rsidR="001E1996" w:rsidRPr="00822CCA">
        <w:rPr>
          <w:rFonts w:ascii="Arial" w:eastAsia="Times New Roman" w:hAnsi="Arial" w:cs="Arial"/>
          <w:bCs/>
          <w:color w:val="000000"/>
          <w:sz w:val="24"/>
          <w:szCs w:val="24"/>
          <w:lang w:eastAsia="pt-BR"/>
        </w:rPr>
        <w:t xml:space="preserve"> deve-se sempre arredondar para o próximo número inteiro e, então, desprezar os decimais</w:t>
      </w:r>
      <w:r w:rsidRPr="00822CCA">
        <w:rPr>
          <w:rFonts w:ascii="Arial" w:eastAsia="Times New Roman" w:hAnsi="Arial" w:cs="Arial"/>
          <w:bCs/>
          <w:color w:val="000000"/>
          <w:sz w:val="24"/>
          <w:szCs w:val="24"/>
          <w:lang w:eastAsia="pt-BR"/>
        </w:rPr>
        <w:t>;</w:t>
      </w:r>
    </w:p>
    <w:p w:rsidR="00822CCA" w:rsidRPr="00822CCA" w:rsidRDefault="00822CCA" w:rsidP="00822CCA">
      <w:pPr>
        <w:numPr>
          <w:ilvl w:val="0"/>
          <w:numId w:val="2"/>
        </w:numPr>
        <w:spacing w:after="0" w:line="360" w:lineRule="auto"/>
        <w:ind w:left="1418" w:hanging="425"/>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Estudantes egressos de escola pública</w:t>
      </w:r>
      <w:r>
        <w:rPr>
          <w:rFonts w:ascii="Arial" w:eastAsia="Times New Roman" w:hAnsi="Arial" w:cs="Arial"/>
          <w:bCs/>
          <w:color w:val="000000"/>
          <w:sz w:val="24"/>
          <w:szCs w:val="24"/>
          <w:lang w:eastAsia="pt-BR"/>
        </w:rPr>
        <w:t>: serão destinados 60% (sessenta por cento) do total de vagas para essa categoria, distribuídos da seguinte forma:</w:t>
      </w:r>
    </w:p>
    <w:p w:rsidR="0082701A" w:rsidRPr="00822CCA" w:rsidRDefault="0082701A"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w:t>
      </w:r>
      <w:r w:rsidR="00A82709" w:rsidRPr="00822CCA">
        <w:rPr>
          <w:rFonts w:ascii="Arial" w:eastAsia="Times New Roman" w:hAnsi="Arial" w:cs="Arial"/>
          <w:b/>
          <w:bCs/>
          <w:color w:val="000000"/>
          <w:sz w:val="24"/>
          <w:szCs w:val="24"/>
          <w:lang w:eastAsia="pt-BR"/>
        </w:rPr>
        <w:t xml:space="preserve">ista 2 (L2) – </w:t>
      </w:r>
      <w:r w:rsidRPr="00822CCA">
        <w:rPr>
          <w:rFonts w:ascii="Arial" w:eastAsia="Times New Roman" w:hAnsi="Arial" w:cs="Arial"/>
          <w:b/>
          <w:bCs/>
          <w:color w:val="000000"/>
          <w:sz w:val="24"/>
          <w:szCs w:val="24"/>
          <w:lang w:eastAsia="pt-BR"/>
        </w:rPr>
        <w:t>EP + Renda + PPI + PcD</w:t>
      </w:r>
      <w:r w:rsidRPr="00822CCA">
        <w:rPr>
          <w:rFonts w:ascii="Arial" w:eastAsia="Times New Roman" w:hAnsi="Arial" w:cs="Arial"/>
          <w:bCs/>
          <w:color w:val="000000"/>
          <w:sz w:val="24"/>
          <w:szCs w:val="24"/>
          <w:lang w:eastAsia="pt-BR"/>
        </w:rPr>
        <w:t>: 4,06% (quatro inteiros e seis centésimos por cento) do total de vagas ofertadas, para quem estudou, integralmente, em instituições públicas de ensino (EP); com renda mensal bruta, do núcleo familiar do candidato, per capita, menor ou igual a 1,5 (um e meio) salário-mínimo, apurada com base nos valores percebidos nos três meses anteriores à data de inscrição, e autodeclara-se</w:t>
      </w:r>
      <w:r w:rsidR="00C8652F" w:rsidRPr="00822CCA">
        <w:rPr>
          <w:rFonts w:ascii="Arial" w:eastAsia="Times New Roman" w:hAnsi="Arial" w:cs="Arial"/>
          <w:bCs/>
          <w:color w:val="000000"/>
          <w:sz w:val="24"/>
          <w:szCs w:val="24"/>
          <w:lang w:eastAsia="pt-BR"/>
        </w:rPr>
        <w:t xml:space="preserve"> preto, pardo ou indígena (PPI) </w:t>
      </w:r>
      <w:r w:rsidRPr="00822CCA">
        <w:rPr>
          <w:rFonts w:ascii="Arial" w:eastAsia="Times New Roman" w:hAnsi="Arial" w:cs="Arial"/>
          <w:bCs/>
          <w:color w:val="000000"/>
          <w:sz w:val="24"/>
          <w:szCs w:val="24"/>
          <w:lang w:eastAsia="pt-BR"/>
        </w:rPr>
        <w:t>e</w:t>
      </w:r>
      <w:r w:rsidR="00C8652F" w:rsidRPr="00822CCA">
        <w:rPr>
          <w:rFonts w:ascii="Arial" w:eastAsia="Times New Roman" w:hAnsi="Arial" w:cs="Arial"/>
          <w:bCs/>
          <w:color w:val="000000"/>
          <w:sz w:val="24"/>
          <w:szCs w:val="24"/>
          <w:lang w:eastAsia="pt-BR"/>
        </w:rPr>
        <w:t xml:space="preserve"> é pessoa com deficiência (PcD)</w:t>
      </w:r>
      <w:r w:rsidR="00F82926" w:rsidRPr="00822CCA">
        <w:rPr>
          <w:rFonts w:ascii="Arial" w:eastAsia="Times New Roman" w:hAnsi="Arial" w:cs="Arial"/>
          <w:bCs/>
          <w:color w:val="000000"/>
          <w:sz w:val="24"/>
          <w:szCs w:val="24"/>
          <w:lang w:eastAsia="pt-BR"/>
        </w:rPr>
        <w:t>. Para o cálculo de vagas desta modalidade, deve-se arredondar para o próximo número inteiro, caso a parte decimal seja maior ou igual a 0,5 (cinco décimos), ou considerar apenas a parte inteira do resultado, caso os decimais sejam menor ou igual a 0,4 (quatro décimos)</w:t>
      </w:r>
      <w:r w:rsidRPr="00822CCA">
        <w:rPr>
          <w:rFonts w:ascii="Arial" w:eastAsia="Times New Roman" w:hAnsi="Arial" w:cs="Arial"/>
          <w:bCs/>
          <w:color w:val="000000"/>
          <w:sz w:val="24"/>
          <w:szCs w:val="24"/>
          <w:lang w:eastAsia="pt-BR"/>
        </w:rPr>
        <w:t>;</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3 (</w:t>
      </w:r>
      <w:r w:rsidR="0082701A" w:rsidRPr="00822CCA">
        <w:rPr>
          <w:rFonts w:ascii="Arial" w:eastAsia="Times New Roman" w:hAnsi="Arial" w:cs="Arial"/>
          <w:b/>
          <w:bCs/>
          <w:color w:val="000000"/>
          <w:sz w:val="24"/>
          <w:szCs w:val="24"/>
          <w:lang w:eastAsia="pt-BR"/>
        </w:rPr>
        <w:t>L3</w:t>
      </w:r>
      <w:r w:rsidRPr="00822CCA">
        <w:rPr>
          <w:rFonts w:ascii="Arial" w:eastAsia="Times New Roman" w:hAnsi="Arial" w:cs="Arial"/>
          <w:b/>
          <w:bCs/>
          <w:color w:val="000000"/>
          <w:sz w:val="24"/>
          <w:szCs w:val="24"/>
          <w:lang w:eastAsia="pt-BR"/>
        </w:rPr>
        <w:t>) –</w:t>
      </w:r>
      <w:r w:rsidR="0082701A" w:rsidRPr="00822CCA">
        <w:rPr>
          <w:rFonts w:ascii="Arial" w:eastAsia="Times New Roman" w:hAnsi="Arial" w:cs="Arial"/>
          <w:b/>
          <w:bCs/>
          <w:color w:val="000000"/>
          <w:sz w:val="24"/>
          <w:szCs w:val="24"/>
          <w:lang w:eastAsia="pt-BR"/>
        </w:rPr>
        <w:t xml:space="preserve"> 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Renda + PcD</w:t>
      </w:r>
      <w:r w:rsidR="0082701A" w:rsidRPr="00822CCA">
        <w:rPr>
          <w:rFonts w:ascii="Arial" w:eastAsia="Times New Roman" w:hAnsi="Arial" w:cs="Arial"/>
          <w:bCs/>
          <w:color w:val="000000"/>
          <w:sz w:val="24"/>
          <w:szCs w:val="24"/>
          <w:lang w:eastAsia="pt-BR"/>
        </w:rPr>
        <w:t>: 2,55% (dois inteiros e cinquenta e cinco centésimos por cento) do total de vagas ofertadas, para quem estudou, integralmente, em instituições públicas de ensino (EP), com renda mensal bruta, do núcleo familiar do candidato, per capita, menor ou igual a 1,5 (um e meio) salário-mínimo, apurada com base nos valores percebidos nos três meses anteriores à data de inscrição, e</w:t>
      </w:r>
      <w:r w:rsidR="00C8652F" w:rsidRPr="00822CCA">
        <w:rPr>
          <w:rFonts w:ascii="Arial" w:eastAsia="Times New Roman" w:hAnsi="Arial" w:cs="Arial"/>
          <w:bCs/>
          <w:color w:val="000000"/>
          <w:sz w:val="24"/>
          <w:szCs w:val="24"/>
          <w:lang w:eastAsia="pt-BR"/>
        </w:rPr>
        <w:t xml:space="preserve"> é pessoa com deficiência (PcD)</w:t>
      </w:r>
      <w:r w:rsidR="00893282" w:rsidRPr="00822CCA">
        <w:rPr>
          <w:rFonts w:ascii="Arial" w:eastAsia="Times New Roman" w:hAnsi="Arial" w:cs="Arial"/>
          <w:bCs/>
          <w:color w:val="000000"/>
          <w:sz w:val="24"/>
          <w:szCs w:val="24"/>
          <w:lang w:eastAsia="pt-BR"/>
        </w:rPr>
        <w:t>. Para o cálculo de vagas desta modalidade, deve-se arredondar para o próximo número inteiro, caso a parte decimal seja maior ou igual a 0,5 (cinco décimos), ou considerar apenas a parte inteira do resultado, caso os decimais sejam menor ou igual a 0,4 (quatro décimos)</w:t>
      </w:r>
      <w:r w:rsidR="0082701A" w:rsidRPr="00822CCA">
        <w:rPr>
          <w:rFonts w:ascii="Arial" w:eastAsia="Times New Roman" w:hAnsi="Arial" w:cs="Arial"/>
          <w:bCs/>
          <w:color w:val="000000"/>
          <w:sz w:val="24"/>
          <w:szCs w:val="24"/>
          <w:lang w:eastAsia="pt-BR"/>
        </w:rPr>
        <w:t>;</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lastRenderedPageBreak/>
        <w:t>Lista 4 (</w:t>
      </w:r>
      <w:r w:rsidR="0082701A" w:rsidRPr="00822CCA">
        <w:rPr>
          <w:rFonts w:ascii="Arial" w:eastAsia="Times New Roman" w:hAnsi="Arial" w:cs="Arial"/>
          <w:b/>
          <w:bCs/>
          <w:color w:val="000000"/>
          <w:sz w:val="24"/>
          <w:szCs w:val="24"/>
          <w:lang w:eastAsia="pt-BR"/>
        </w:rPr>
        <w:t>L4</w:t>
      </w:r>
      <w:r w:rsidRPr="00822CCA">
        <w:rPr>
          <w:rFonts w:ascii="Arial" w:eastAsia="Times New Roman" w:hAnsi="Arial" w:cs="Arial"/>
          <w:b/>
          <w:bCs/>
          <w:color w:val="000000"/>
          <w:sz w:val="24"/>
          <w:szCs w:val="24"/>
          <w:lang w:eastAsia="pt-BR"/>
        </w:rPr>
        <w:t>) –</w:t>
      </w:r>
      <w:r w:rsidR="0082701A" w:rsidRPr="00822CCA">
        <w:rPr>
          <w:rFonts w:ascii="Arial" w:eastAsia="Times New Roman" w:hAnsi="Arial" w:cs="Arial"/>
          <w:b/>
          <w:bCs/>
          <w:color w:val="000000"/>
          <w:sz w:val="24"/>
          <w:szCs w:val="24"/>
          <w:lang w:eastAsia="pt-BR"/>
        </w:rPr>
        <w:t xml:space="preserve"> 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Renda + PPI</w:t>
      </w:r>
      <w:r w:rsidR="0082701A" w:rsidRPr="00822CCA">
        <w:rPr>
          <w:rFonts w:ascii="Arial" w:eastAsia="Times New Roman" w:hAnsi="Arial" w:cs="Arial"/>
          <w:bCs/>
          <w:color w:val="000000"/>
          <w:sz w:val="24"/>
          <w:szCs w:val="24"/>
          <w:lang w:eastAsia="pt-BR"/>
        </w:rPr>
        <w:t>: 14,36% (quatorze inteiros e trinta e seis centésimos por cento) do total de vagas ofertadas, para quem estudou, integralmente, em instituições públicas de ensino (EP); com renda mensal bruta, do núcleo familiar do candidato, per capita, menor ou igual a 1,5 (um e meio) salário-mínimo, apurada com base nos valores percebidos nos três meses anteriores à data de inscrição, e se autodeclara</w:t>
      </w:r>
      <w:r w:rsidR="00C8652F" w:rsidRPr="00822CCA">
        <w:rPr>
          <w:rFonts w:ascii="Arial" w:eastAsia="Times New Roman" w:hAnsi="Arial" w:cs="Arial"/>
          <w:bCs/>
          <w:color w:val="000000"/>
          <w:sz w:val="24"/>
          <w:szCs w:val="24"/>
          <w:lang w:eastAsia="pt-BR"/>
        </w:rPr>
        <w:t xml:space="preserve"> preto, pardo ou indígena (PPI)</w:t>
      </w:r>
      <w:r w:rsidR="00893282" w:rsidRPr="00822CCA">
        <w:rPr>
          <w:rFonts w:ascii="Arial" w:eastAsia="Times New Roman" w:hAnsi="Arial" w:cs="Arial"/>
          <w:bCs/>
          <w:color w:val="000000"/>
          <w:sz w:val="24"/>
          <w:szCs w:val="24"/>
          <w:lang w:eastAsia="pt-BR"/>
        </w:rPr>
        <w:t>. Para o cálculo de vagas desta modalidade, deve-se arredondar para o próximo número inteiro, caso a parte decimal seja maior ou igual a 0,5 (cinco décimos), ou considerar apenas a parte inteira do resultado, caso os decimais sejam menor ou igual a 0,4 (quatro décimos)</w:t>
      </w:r>
      <w:r w:rsidR="0082701A" w:rsidRPr="00822CCA">
        <w:rPr>
          <w:rFonts w:ascii="Arial" w:eastAsia="Times New Roman" w:hAnsi="Arial" w:cs="Arial"/>
          <w:bCs/>
          <w:color w:val="000000"/>
          <w:sz w:val="24"/>
          <w:szCs w:val="24"/>
          <w:lang w:eastAsia="pt-BR"/>
        </w:rPr>
        <w:t>;</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5 (</w:t>
      </w:r>
      <w:r w:rsidR="0082701A" w:rsidRPr="00822CCA">
        <w:rPr>
          <w:rFonts w:ascii="Arial" w:eastAsia="Times New Roman" w:hAnsi="Arial" w:cs="Arial"/>
          <w:b/>
          <w:bCs/>
          <w:color w:val="000000"/>
          <w:sz w:val="24"/>
          <w:szCs w:val="24"/>
          <w:lang w:eastAsia="pt-BR"/>
        </w:rPr>
        <w:t>L5</w:t>
      </w:r>
      <w:r w:rsidRPr="00822CCA">
        <w:rPr>
          <w:rFonts w:ascii="Arial" w:eastAsia="Times New Roman" w:hAnsi="Arial" w:cs="Arial"/>
          <w:b/>
          <w:bCs/>
          <w:color w:val="000000"/>
          <w:sz w:val="24"/>
          <w:szCs w:val="24"/>
          <w:lang w:eastAsia="pt-BR"/>
        </w:rPr>
        <w:t xml:space="preserve">) – </w:t>
      </w:r>
      <w:r w:rsidR="0082701A" w:rsidRPr="00822CCA">
        <w:rPr>
          <w:rFonts w:ascii="Arial" w:eastAsia="Times New Roman" w:hAnsi="Arial" w:cs="Arial"/>
          <w:b/>
          <w:bCs/>
          <w:color w:val="000000"/>
          <w:sz w:val="24"/>
          <w:szCs w:val="24"/>
          <w:lang w:eastAsia="pt-BR"/>
        </w:rPr>
        <w:t>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Renda</w:t>
      </w:r>
      <w:r w:rsidR="0082701A" w:rsidRPr="00822CCA">
        <w:rPr>
          <w:rFonts w:ascii="Arial" w:eastAsia="Times New Roman" w:hAnsi="Arial" w:cs="Arial"/>
          <w:bCs/>
          <w:color w:val="000000"/>
          <w:sz w:val="24"/>
          <w:szCs w:val="24"/>
          <w:lang w:eastAsia="pt-BR"/>
        </w:rPr>
        <w:t>: 9,03% (nove inteiros e três centésimos por cento) do total de vagas ofertadas, para quem estudou, integralmente, em instituições públicas de ensino (EP); com renda mensal bruta, do núcleo familiar do candidato, per capita, menor ou igual a 1,5 (um e meio) salário-mínimo, apurada com base nos valores percebidos nos três meses anteriores à data de inscrição</w:t>
      </w:r>
      <w:r w:rsidR="00893282" w:rsidRPr="00822CCA">
        <w:rPr>
          <w:rFonts w:ascii="Arial" w:eastAsia="Times New Roman" w:hAnsi="Arial" w:cs="Arial"/>
          <w:bCs/>
          <w:color w:val="000000"/>
          <w:sz w:val="24"/>
          <w:szCs w:val="24"/>
          <w:lang w:eastAsia="pt-BR"/>
        </w:rPr>
        <w:t>. Para o cálculo de vagas desta modalidade, considerar o total de vagas destinadas ao grupo (L2+L3+L4+L5) e subtrair as vagas já destinadas às categorias L2, L3 e L4</w:t>
      </w:r>
      <w:r w:rsidR="0082701A" w:rsidRPr="00822CCA">
        <w:rPr>
          <w:rFonts w:ascii="Arial" w:eastAsia="Times New Roman" w:hAnsi="Arial" w:cs="Arial"/>
          <w:bCs/>
          <w:color w:val="000000"/>
          <w:sz w:val="24"/>
          <w:szCs w:val="24"/>
          <w:lang w:eastAsia="pt-BR"/>
        </w:rPr>
        <w:t>;</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6 (</w:t>
      </w:r>
      <w:r w:rsidR="0082701A" w:rsidRPr="00822CCA">
        <w:rPr>
          <w:rFonts w:ascii="Arial" w:eastAsia="Times New Roman" w:hAnsi="Arial" w:cs="Arial"/>
          <w:b/>
          <w:bCs/>
          <w:color w:val="000000"/>
          <w:sz w:val="24"/>
          <w:szCs w:val="24"/>
          <w:lang w:eastAsia="pt-BR"/>
        </w:rPr>
        <w:t>L6</w:t>
      </w:r>
      <w:r w:rsidRPr="00822CCA">
        <w:rPr>
          <w:rFonts w:ascii="Arial" w:eastAsia="Times New Roman" w:hAnsi="Arial" w:cs="Arial"/>
          <w:b/>
          <w:bCs/>
          <w:color w:val="000000"/>
          <w:sz w:val="24"/>
          <w:szCs w:val="24"/>
          <w:lang w:eastAsia="pt-BR"/>
        </w:rPr>
        <w:t>) –</w:t>
      </w:r>
      <w:r w:rsidR="0082701A" w:rsidRPr="00822CCA">
        <w:rPr>
          <w:rFonts w:ascii="Arial" w:eastAsia="Times New Roman" w:hAnsi="Arial" w:cs="Arial"/>
          <w:b/>
          <w:bCs/>
          <w:color w:val="000000"/>
          <w:sz w:val="24"/>
          <w:szCs w:val="24"/>
          <w:lang w:eastAsia="pt-BR"/>
        </w:rPr>
        <w:t xml:space="preserve"> 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PPI + PcD</w:t>
      </w:r>
      <w:r w:rsidR="0082701A" w:rsidRPr="00822CCA">
        <w:rPr>
          <w:rFonts w:ascii="Arial" w:eastAsia="Times New Roman" w:hAnsi="Arial" w:cs="Arial"/>
          <w:bCs/>
          <w:color w:val="000000"/>
          <w:sz w:val="24"/>
          <w:szCs w:val="24"/>
          <w:lang w:eastAsia="pt-BR"/>
        </w:rPr>
        <w:t>: 4,06% (quatro inteiros e seis centésimos por cento) do total de vagas ofertadas, para quem estudou, integralmente, em instituições públicas de ensino (EP), autodeclara-se preto, pardo ou indígena (PPI), e</w:t>
      </w:r>
      <w:r w:rsidR="00C8652F" w:rsidRPr="00822CCA">
        <w:rPr>
          <w:rFonts w:ascii="Arial" w:eastAsia="Times New Roman" w:hAnsi="Arial" w:cs="Arial"/>
          <w:bCs/>
          <w:color w:val="000000"/>
          <w:sz w:val="24"/>
          <w:szCs w:val="24"/>
          <w:lang w:eastAsia="pt-BR"/>
        </w:rPr>
        <w:t xml:space="preserve"> é pessoa com deficiência (PcD)</w:t>
      </w:r>
      <w:r w:rsidR="0082701A" w:rsidRPr="00822CCA">
        <w:rPr>
          <w:rFonts w:ascii="Arial" w:eastAsia="Times New Roman" w:hAnsi="Arial" w:cs="Arial"/>
          <w:bCs/>
          <w:color w:val="000000"/>
          <w:sz w:val="24"/>
          <w:szCs w:val="24"/>
          <w:lang w:eastAsia="pt-BR"/>
        </w:rPr>
        <w:t>.</w:t>
      </w:r>
      <w:r w:rsidR="001E1580" w:rsidRPr="00822CCA">
        <w:rPr>
          <w:rFonts w:ascii="Arial" w:eastAsia="Times New Roman" w:hAnsi="Arial" w:cs="Arial"/>
          <w:bCs/>
          <w:color w:val="000000"/>
          <w:sz w:val="24"/>
          <w:szCs w:val="24"/>
          <w:lang w:eastAsia="pt-BR"/>
        </w:rPr>
        <w:t xml:space="preserve"> Para o cálculo de vagas desta modalidade, deve-se arredondar para o próximo número inteiro, caso a parte decimal seja maior ou igual a 0,5 (cinco décimos), ou considerar apenas a parte inteira do resultado, caso os decimais sejam menor ou igual a 0,4 (quatro décimos);</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7 (</w:t>
      </w:r>
      <w:r w:rsidR="0082701A" w:rsidRPr="00822CCA">
        <w:rPr>
          <w:rFonts w:ascii="Arial" w:eastAsia="Times New Roman" w:hAnsi="Arial" w:cs="Arial"/>
          <w:b/>
          <w:bCs/>
          <w:color w:val="000000"/>
          <w:sz w:val="24"/>
          <w:szCs w:val="24"/>
          <w:lang w:eastAsia="pt-BR"/>
        </w:rPr>
        <w:t>L7</w:t>
      </w:r>
      <w:r w:rsidRPr="00822CCA">
        <w:rPr>
          <w:rFonts w:ascii="Arial" w:eastAsia="Times New Roman" w:hAnsi="Arial" w:cs="Arial"/>
          <w:b/>
          <w:bCs/>
          <w:color w:val="000000"/>
          <w:sz w:val="24"/>
          <w:szCs w:val="24"/>
          <w:lang w:eastAsia="pt-BR"/>
        </w:rPr>
        <w:t xml:space="preserve">) – </w:t>
      </w:r>
      <w:r w:rsidR="0082701A" w:rsidRPr="00822CCA">
        <w:rPr>
          <w:rFonts w:ascii="Arial" w:eastAsia="Times New Roman" w:hAnsi="Arial" w:cs="Arial"/>
          <w:b/>
          <w:bCs/>
          <w:color w:val="000000"/>
          <w:sz w:val="24"/>
          <w:szCs w:val="24"/>
          <w:lang w:eastAsia="pt-BR"/>
        </w:rPr>
        <w:t>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PcD</w:t>
      </w:r>
      <w:r w:rsidR="0082701A" w:rsidRPr="00822CCA">
        <w:rPr>
          <w:rFonts w:ascii="Arial" w:eastAsia="Times New Roman" w:hAnsi="Arial" w:cs="Arial"/>
          <w:bCs/>
          <w:color w:val="000000"/>
          <w:sz w:val="24"/>
          <w:szCs w:val="24"/>
          <w:lang w:eastAsia="pt-BR"/>
        </w:rPr>
        <w:t xml:space="preserve">: 2,55% (dois inteiros e cinquenta e cinco centésimos por cento) do total de vagas ofertadas, para quem </w:t>
      </w:r>
      <w:r w:rsidR="0082701A" w:rsidRPr="00822CCA">
        <w:rPr>
          <w:rFonts w:ascii="Arial" w:eastAsia="Times New Roman" w:hAnsi="Arial" w:cs="Arial"/>
          <w:bCs/>
          <w:color w:val="000000"/>
          <w:sz w:val="24"/>
          <w:szCs w:val="24"/>
          <w:lang w:eastAsia="pt-BR"/>
        </w:rPr>
        <w:lastRenderedPageBreak/>
        <w:t>estudou, integralmente, em instituições públicas de ensino (EP); e</w:t>
      </w:r>
      <w:r w:rsidR="00C8652F" w:rsidRPr="00822CCA">
        <w:rPr>
          <w:rFonts w:ascii="Arial" w:eastAsia="Times New Roman" w:hAnsi="Arial" w:cs="Arial"/>
          <w:bCs/>
          <w:color w:val="000000"/>
          <w:sz w:val="24"/>
          <w:szCs w:val="24"/>
          <w:lang w:eastAsia="pt-BR"/>
        </w:rPr>
        <w:t xml:space="preserve"> é pessoa com deficiência (PcD)</w:t>
      </w:r>
      <w:r w:rsidR="001E1580" w:rsidRPr="00822CCA">
        <w:rPr>
          <w:rFonts w:ascii="Arial" w:eastAsia="Times New Roman" w:hAnsi="Arial" w:cs="Arial"/>
          <w:bCs/>
          <w:color w:val="000000"/>
          <w:sz w:val="24"/>
          <w:szCs w:val="24"/>
          <w:lang w:eastAsia="pt-BR"/>
        </w:rPr>
        <w:t>. Para o cálculo de vagas desta modalidade, deve-se arredondar para o próximo número inteiro, caso a parte decimal seja maior ou igual a 0,5 (cinco décimos), ou considerar apenas a parte inteira do resultado, caso os decimais sejam menor ou igual a 0,4 (quatro décimos);</w:t>
      </w:r>
    </w:p>
    <w:p w:rsidR="0082701A" w:rsidRPr="00822CC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8 (</w:t>
      </w:r>
      <w:r w:rsidR="0082701A" w:rsidRPr="00822CCA">
        <w:rPr>
          <w:rFonts w:ascii="Arial" w:eastAsia="Times New Roman" w:hAnsi="Arial" w:cs="Arial"/>
          <w:b/>
          <w:bCs/>
          <w:color w:val="000000"/>
          <w:sz w:val="24"/>
          <w:szCs w:val="24"/>
          <w:lang w:eastAsia="pt-BR"/>
        </w:rPr>
        <w:t>L8</w:t>
      </w:r>
      <w:r w:rsidRPr="00822CCA">
        <w:rPr>
          <w:rFonts w:ascii="Arial" w:eastAsia="Times New Roman" w:hAnsi="Arial" w:cs="Arial"/>
          <w:b/>
          <w:bCs/>
          <w:color w:val="000000"/>
          <w:sz w:val="24"/>
          <w:szCs w:val="24"/>
          <w:lang w:eastAsia="pt-BR"/>
        </w:rPr>
        <w:t xml:space="preserve">) – </w:t>
      </w:r>
      <w:r w:rsidR="0082701A" w:rsidRPr="00822CCA">
        <w:rPr>
          <w:rFonts w:ascii="Arial" w:eastAsia="Times New Roman" w:hAnsi="Arial" w:cs="Arial"/>
          <w:b/>
          <w:bCs/>
          <w:color w:val="000000"/>
          <w:sz w:val="24"/>
          <w:szCs w:val="24"/>
          <w:lang w:eastAsia="pt-BR"/>
        </w:rPr>
        <w:t>EP</w:t>
      </w:r>
      <w:r w:rsidRPr="00822CCA">
        <w:rPr>
          <w:rFonts w:ascii="Arial" w:eastAsia="Times New Roman" w:hAnsi="Arial" w:cs="Arial"/>
          <w:b/>
          <w:bCs/>
          <w:color w:val="000000"/>
          <w:sz w:val="24"/>
          <w:szCs w:val="24"/>
          <w:lang w:eastAsia="pt-BR"/>
        </w:rPr>
        <w:t xml:space="preserve"> </w:t>
      </w:r>
      <w:r w:rsidR="0082701A" w:rsidRPr="00822CCA">
        <w:rPr>
          <w:rFonts w:ascii="Arial" w:eastAsia="Times New Roman" w:hAnsi="Arial" w:cs="Arial"/>
          <w:b/>
          <w:bCs/>
          <w:color w:val="000000"/>
          <w:sz w:val="24"/>
          <w:szCs w:val="24"/>
          <w:lang w:eastAsia="pt-BR"/>
        </w:rPr>
        <w:t>+ PPI</w:t>
      </w:r>
      <w:r w:rsidR="0082701A" w:rsidRPr="00822CCA">
        <w:rPr>
          <w:rFonts w:ascii="Arial" w:eastAsia="Times New Roman" w:hAnsi="Arial" w:cs="Arial"/>
          <w:bCs/>
          <w:color w:val="000000"/>
          <w:sz w:val="24"/>
          <w:szCs w:val="24"/>
          <w:lang w:eastAsia="pt-BR"/>
        </w:rPr>
        <w:t>: 14,36% (quatorze inteiros e trinta e seis centésimos por cento) do total de vagas ofertadas, para quem estudou, integralmente, em instituições públicas de ensino (EP); e se autodeclara</w:t>
      </w:r>
      <w:r w:rsidR="00C8652F" w:rsidRPr="00822CCA">
        <w:rPr>
          <w:rFonts w:ascii="Arial" w:eastAsia="Times New Roman" w:hAnsi="Arial" w:cs="Arial"/>
          <w:bCs/>
          <w:color w:val="000000"/>
          <w:sz w:val="24"/>
          <w:szCs w:val="24"/>
          <w:lang w:eastAsia="pt-BR"/>
        </w:rPr>
        <w:t xml:space="preserve"> preto, pardo ou indígena (PPI)</w:t>
      </w:r>
      <w:r w:rsidR="001E1580" w:rsidRPr="00822CCA">
        <w:rPr>
          <w:rFonts w:ascii="Arial" w:eastAsia="Times New Roman" w:hAnsi="Arial" w:cs="Arial"/>
          <w:bCs/>
          <w:color w:val="000000"/>
          <w:sz w:val="24"/>
          <w:szCs w:val="24"/>
          <w:lang w:eastAsia="pt-BR"/>
        </w:rPr>
        <w:t>. Para o cálculo de vagas desta modalidade, deve-se arredondar para o próximo número inteiro, caso a parte decimal seja maior ou igual a 0,5 (cinco décimos), ou considerar apenas a parte inteira do resultado, caso os decimais sejam menor ou igual a 0,4 (quatro décimos);</w:t>
      </w:r>
    </w:p>
    <w:p w:rsidR="0082701A" w:rsidRDefault="00A82709" w:rsidP="00822CCA">
      <w:pPr>
        <w:numPr>
          <w:ilvl w:val="1"/>
          <w:numId w:val="2"/>
        </w:numPr>
        <w:spacing w:after="0" w:line="360" w:lineRule="auto"/>
        <w:ind w:left="1985" w:hanging="567"/>
        <w:jc w:val="both"/>
        <w:textAlignment w:val="baseline"/>
        <w:rPr>
          <w:rFonts w:ascii="Arial" w:eastAsia="Times New Roman" w:hAnsi="Arial" w:cs="Arial"/>
          <w:bCs/>
          <w:color w:val="000000"/>
          <w:sz w:val="24"/>
          <w:szCs w:val="24"/>
          <w:lang w:eastAsia="pt-BR"/>
        </w:rPr>
      </w:pPr>
      <w:r w:rsidRPr="00822CCA">
        <w:rPr>
          <w:rFonts w:ascii="Arial" w:eastAsia="Times New Roman" w:hAnsi="Arial" w:cs="Arial"/>
          <w:b/>
          <w:bCs/>
          <w:color w:val="000000"/>
          <w:sz w:val="24"/>
          <w:szCs w:val="24"/>
          <w:lang w:eastAsia="pt-BR"/>
        </w:rPr>
        <w:t>Lista 9 (</w:t>
      </w:r>
      <w:r w:rsidR="0082701A" w:rsidRPr="00822CCA">
        <w:rPr>
          <w:rFonts w:ascii="Arial" w:eastAsia="Times New Roman" w:hAnsi="Arial" w:cs="Arial"/>
          <w:b/>
          <w:bCs/>
          <w:color w:val="000000"/>
          <w:sz w:val="24"/>
          <w:szCs w:val="24"/>
          <w:lang w:eastAsia="pt-BR"/>
        </w:rPr>
        <w:t>L9</w:t>
      </w:r>
      <w:r w:rsidRPr="00822CCA">
        <w:rPr>
          <w:rFonts w:ascii="Arial" w:eastAsia="Times New Roman" w:hAnsi="Arial" w:cs="Arial"/>
          <w:b/>
          <w:bCs/>
          <w:color w:val="000000"/>
          <w:sz w:val="24"/>
          <w:szCs w:val="24"/>
          <w:lang w:eastAsia="pt-BR"/>
        </w:rPr>
        <w:t xml:space="preserve">) - </w:t>
      </w:r>
      <w:r w:rsidR="0082701A" w:rsidRPr="00822CCA">
        <w:rPr>
          <w:rFonts w:ascii="Arial" w:eastAsia="Times New Roman" w:hAnsi="Arial" w:cs="Arial"/>
          <w:b/>
          <w:bCs/>
          <w:color w:val="000000"/>
          <w:sz w:val="24"/>
          <w:szCs w:val="24"/>
          <w:lang w:eastAsia="pt-BR"/>
        </w:rPr>
        <w:t>EP</w:t>
      </w:r>
      <w:r w:rsidR="0082701A" w:rsidRPr="00822CCA">
        <w:rPr>
          <w:rFonts w:ascii="Arial" w:eastAsia="Times New Roman" w:hAnsi="Arial" w:cs="Arial"/>
          <w:bCs/>
          <w:color w:val="000000"/>
          <w:sz w:val="24"/>
          <w:szCs w:val="24"/>
          <w:lang w:eastAsia="pt-BR"/>
        </w:rPr>
        <w:t>: 9,03% (nove inteiros e três centésimos por cento) do total de vagas ofertadas, para quem estudou, integralmente, em instituições públicas de ensino</w:t>
      </w:r>
      <w:r w:rsidR="001E1580" w:rsidRPr="00822CCA">
        <w:rPr>
          <w:rFonts w:ascii="Arial" w:eastAsia="Times New Roman" w:hAnsi="Arial" w:cs="Arial"/>
          <w:bCs/>
          <w:color w:val="000000"/>
          <w:sz w:val="24"/>
          <w:szCs w:val="24"/>
          <w:lang w:eastAsia="pt-BR"/>
        </w:rPr>
        <w:t xml:space="preserve"> </w:t>
      </w:r>
      <w:r w:rsidR="0082701A" w:rsidRPr="00822CCA">
        <w:rPr>
          <w:rFonts w:ascii="Arial" w:eastAsia="Times New Roman" w:hAnsi="Arial" w:cs="Arial"/>
          <w:bCs/>
          <w:color w:val="000000"/>
          <w:sz w:val="24"/>
          <w:szCs w:val="24"/>
          <w:lang w:eastAsia="pt-BR"/>
        </w:rPr>
        <w:t>(EP)</w:t>
      </w:r>
      <w:r w:rsidR="001E1580" w:rsidRPr="00822CCA">
        <w:rPr>
          <w:rFonts w:ascii="Arial" w:eastAsia="Times New Roman" w:hAnsi="Arial" w:cs="Arial"/>
          <w:bCs/>
          <w:color w:val="000000"/>
          <w:sz w:val="24"/>
          <w:szCs w:val="24"/>
          <w:lang w:eastAsia="pt-BR"/>
        </w:rPr>
        <w:t>. Para o cálculo de vagas desta modalidade, considerar o total de vagas destinadas ao grupo (L6+L7+L8+L9) e subtrair as vagas já destinadas às categorias L6, L7 e L8</w:t>
      </w:r>
      <w:r w:rsidR="0082701A" w:rsidRPr="00822CCA">
        <w:rPr>
          <w:rFonts w:ascii="Arial" w:eastAsia="Times New Roman" w:hAnsi="Arial" w:cs="Arial"/>
          <w:bCs/>
          <w:color w:val="000000"/>
          <w:sz w:val="24"/>
          <w:szCs w:val="24"/>
          <w:lang w:eastAsia="pt-BR"/>
        </w:rPr>
        <w:t>;</w:t>
      </w:r>
    </w:p>
    <w:p w:rsidR="00822CCA" w:rsidRPr="00822CCA" w:rsidRDefault="00822CCA" w:rsidP="00822CCA">
      <w:pPr>
        <w:spacing w:after="0" w:line="360" w:lineRule="auto"/>
        <w:ind w:left="993"/>
        <w:jc w:val="both"/>
        <w:textAlignment w:val="baseline"/>
        <w:rPr>
          <w:rFonts w:ascii="Arial" w:eastAsia="Times New Roman" w:hAnsi="Arial" w:cs="Arial"/>
          <w:bCs/>
          <w:color w:val="000000"/>
          <w:sz w:val="24"/>
          <w:szCs w:val="24"/>
          <w:lang w:eastAsia="pt-BR"/>
        </w:rPr>
      </w:pPr>
      <w:r>
        <w:rPr>
          <w:rFonts w:ascii="Arial" w:eastAsia="Times New Roman" w:hAnsi="Arial" w:cs="Arial"/>
          <w:b/>
          <w:bCs/>
          <w:color w:val="000000"/>
          <w:sz w:val="24"/>
          <w:szCs w:val="24"/>
          <w:lang w:eastAsia="pt-BR"/>
        </w:rPr>
        <w:t>Parágrafo único</w:t>
      </w:r>
      <w:r>
        <w:rPr>
          <w:rFonts w:ascii="Arial" w:eastAsia="Times New Roman" w:hAnsi="Arial" w:cs="Arial"/>
          <w:bCs/>
          <w:color w:val="000000"/>
          <w:sz w:val="24"/>
          <w:szCs w:val="24"/>
          <w:lang w:eastAsia="pt-BR"/>
        </w:rPr>
        <w:t>. Na modalidade “Ampla Concorrência”, concorrem todos os candidatos inscritos, independente da opção de reserva de vagas.</w:t>
      </w:r>
    </w:p>
    <w:p w:rsidR="0082701A" w:rsidRDefault="008B0056" w:rsidP="008B0056">
      <w:pPr>
        <w:spacing w:after="0" w:line="360" w:lineRule="auto"/>
        <w:ind w:left="993" w:hanging="993"/>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4</w:t>
      </w:r>
      <w:r w:rsidR="0082701A" w:rsidRPr="0082701A">
        <w:rPr>
          <w:rFonts w:ascii="Arial" w:eastAsia="Times New Roman" w:hAnsi="Arial" w:cs="Arial"/>
          <w:b/>
          <w:bCs/>
          <w:color w:val="000000"/>
          <w:sz w:val="24"/>
          <w:szCs w:val="24"/>
          <w:lang w:eastAsia="pt-BR"/>
        </w:rPr>
        <w:t>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0082701A" w:rsidRPr="0082701A">
        <w:rPr>
          <w:rFonts w:ascii="Arial" w:eastAsia="Times New Roman" w:hAnsi="Arial" w:cs="Arial"/>
          <w:color w:val="000000"/>
          <w:sz w:val="24"/>
          <w:szCs w:val="24"/>
          <w:lang w:eastAsia="pt-BR"/>
        </w:rPr>
        <w:t xml:space="preserve">Candidatos que tenham cursado, ainda que parcialmente, os ensinos fundamental e/ou médio em instituições privadas de ensino (particulares, comunitárias, confessionais ou filantrópicas, conforme art. 20, da lei 9.394/1996), mesmo com bolsa parcial ou integral, não têm direito às vagas reservadas </w:t>
      </w:r>
      <w:r w:rsidR="00971091">
        <w:rPr>
          <w:rFonts w:ascii="Arial" w:eastAsia="Times New Roman" w:hAnsi="Arial" w:cs="Arial"/>
          <w:color w:val="000000"/>
          <w:sz w:val="24"/>
          <w:szCs w:val="24"/>
          <w:lang w:eastAsia="pt-BR"/>
        </w:rPr>
        <w:t>aos estudantes egressos de escola pública</w:t>
      </w:r>
      <w:r w:rsidR="006E7EF4">
        <w:rPr>
          <w:rFonts w:ascii="Arial" w:eastAsia="Times New Roman" w:hAnsi="Arial" w:cs="Arial"/>
          <w:color w:val="000000"/>
          <w:sz w:val="24"/>
          <w:szCs w:val="24"/>
          <w:lang w:eastAsia="pt-BR"/>
        </w:rPr>
        <w:t>, exceto se tais instituições tenham sido criada, incorporada ou mantida e administrada pelo Poder Público (Municipal, Estadual ou Federal).</w:t>
      </w:r>
    </w:p>
    <w:p w:rsidR="0082701A" w:rsidRPr="0082701A" w:rsidRDefault="008B0056" w:rsidP="008B0056">
      <w:pPr>
        <w:spacing w:after="0" w:line="360" w:lineRule="auto"/>
        <w:ind w:left="993" w:hanging="993"/>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5</w:t>
      </w:r>
      <w:r w:rsidR="0082701A" w:rsidRPr="0082701A">
        <w:rPr>
          <w:rFonts w:ascii="Arial" w:eastAsia="Times New Roman" w:hAnsi="Arial" w:cs="Arial"/>
          <w:b/>
          <w:bCs/>
          <w:color w:val="000000"/>
          <w:sz w:val="24"/>
          <w:szCs w:val="24"/>
          <w:lang w:eastAsia="pt-BR"/>
        </w:rPr>
        <w:t>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0082701A" w:rsidRPr="0082701A">
        <w:rPr>
          <w:rFonts w:ascii="Arial" w:eastAsia="Times New Roman" w:hAnsi="Arial" w:cs="Arial"/>
          <w:color w:val="000000"/>
          <w:sz w:val="24"/>
          <w:szCs w:val="24"/>
          <w:lang w:eastAsia="pt-BR"/>
        </w:rPr>
        <w:t>As escolas do Sistema S (Sesi, Senai, Sesc, Senac, Senar, Senat</w:t>
      </w:r>
      <w:r w:rsidR="00C8652F">
        <w:rPr>
          <w:rFonts w:ascii="Arial" w:eastAsia="Times New Roman" w:hAnsi="Arial" w:cs="Arial"/>
          <w:color w:val="000000"/>
          <w:sz w:val="24"/>
          <w:szCs w:val="24"/>
          <w:lang w:eastAsia="pt-BR"/>
        </w:rPr>
        <w:t>, etc.</w:t>
      </w:r>
      <w:r w:rsidR="0082701A" w:rsidRPr="0082701A">
        <w:rPr>
          <w:rFonts w:ascii="Arial" w:eastAsia="Times New Roman" w:hAnsi="Arial" w:cs="Arial"/>
          <w:color w:val="000000"/>
          <w:sz w:val="24"/>
          <w:szCs w:val="24"/>
          <w:lang w:eastAsia="pt-BR"/>
        </w:rPr>
        <w:t xml:space="preserve">) não pertencem à Rede Pública de Ensino, e, portanto, candidatos que </w:t>
      </w:r>
      <w:r w:rsidR="0082701A" w:rsidRPr="0082701A">
        <w:rPr>
          <w:rFonts w:ascii="Arial" w:eastAsia="Times New Roman" w:hAnsi="Arial" w:cs="Arial"/>
          <w:color w:val="000000"/>
          <w:sz w:val="24"/>
          <w:szCs w:val="24"/>
          <w:lang w:eastAsia="pt-BR"/>
        </w:rPr>
        <w:lastRenderedPageBreak/>
        <w:t xml:space="preserve">tenham cursado os ensinos fundamental e/ou médio nessas instituições não têm direito às vagas reservadas </w:t>
      </w:r>
      <w:r w:rsidR="00971091">
        <w:rPr>
          <w:rFonts w:ascii="Arial" w:eastAsia="Times New Roman" w:hAnsi="Arial" w:cs="Arial"/>
          <w:color w:val="000000"/>
          <w:sz w:val="24"/>
          <w:szCs w:val="24"/>
          <w:lang w:eastAsia="pt-BR"/>
        </w:rPr>
        <w:t>aos estudantes egressos de escola pública</w:t>
      </w:r>
      <w:r w:rsidR="0082701A" w:rsidRPr="0082701A">
        <w:rPr>
          <w:rFonts w:ascii="Arial" w:eastAsia="Times New Roman" w:hAnsi="Arial" w:cs="Arial"/>
          <w:color w:val="000000"/>
          <w:sz w:val="24"/>
          <w:szCs w:val="24"/>
          <w:lang w:eastAsia="pt-BR"/>
        </w:rPr>
        <w:t>.</w:t>
      </w:r>
    </w:p>
    <w:p w:rsidR="0082701A" w:rsidRPr="0082701A" w:rsidRDefault="008B0056" w:rsidP="008B0056">
      <w:pPr>
        <w:spacing w:after="0" w:line="360" w:lineRule="auto"/>
        <w:ind w:left="993" w:hanging="993"/>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6</w:t>
      </w:r>
      <w:r w:rsidR="0082701A" w:rsidRPr="0082701A">
        <w:rPr>
          <w:rFonts w:ascii="Arial" w:eastAsia="Times New Roman" w:hAnsi="Arial" w:cs="Arial"/>
          <w:b/>
          <w:bCs/>
          <w:color w:val="000000"/>
          <w:sz w:val="24"/>
          <w:szCs w:val="24"/>
          <w:lang w:eastAsia="pt-BR"/>
        </w:rPr>
        <w:t>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0082701A" w:rsidRPr="0082701A">
        <w:rPr>
          <w:rFonts w:ascii="Arial" w:eastAsia="Times New Roman" w:hAnsi="Arial" w:cs="Arial"/>
          <w:color w:val="000000"/>
          <w:sz w:val="24"/>
          <w:szCs w:val="24"/>
          <w:lang w:eastAsia="pt-BR"/>
        </w:rPr>
        <w:t>A existência de vagas em uma determinada lista e a falta de candidatos inscr</w:t>
      </w:r>
      <w:r w:rsidR="00971091">
        <w:rPr>
          <w:rFonts w:ascii="Arial" w:eastAsia="Times New Roman" w:hAnsi="Arial" w:cs="Arial"/>
          <w:color w:val="000000"/>
          <w:sz w:val="24"/>
          <w:szCs w:val="24"/>
          <w:lang w:eastAsia="pt-BR"/>
        </w:rPr>
        <w:t>itos para ocupá-las</w:t>
      </w:r>
      <w:r w:rsidR="00A4390C">
        <w:rPr>
          <w:rFonts w:ascii="Arial" w:eastAsia="Times New Roman" w:hAnsi="Arial" w:cs="Arial"/>
          <w:color w:val="000000"/>
          <w:sz w:val="24"/>
          <w:szCs w:val="24"/>
          <w:lang w:eastAsia="pt-BR"/>
        </w:rPr>
        <w:t>,</w:t>
      </w:r>
      <w:r w:rsidR="00971091">
        <w:rPr>
          <w:rFonts w:ascii="Arial" w:eastAsia="Times New Roman" w:hAnsi="Arial" w:cs="Arial"/>
          <w:color w:val="000000"/>
          <w:sz w:val="24"/>
          <w:szCs w:val="24"/>
          <w:lang w:eastAsia="pt-BR"/>
        </w:rPr>
        <w:t xml:space="preserve"> possibilita</w:t>
      </w:r>
      <w:r w:rsidR="0082701A" w:rsidRPr="0082701A">
        <w:rPr>
          <w:rFonts w:ascii="Arial" w:eastAsia="Times New Roman" w:hAnsi="Arial" w:cs="Arial"/>
          <w:color w:val="000000"/>
          <w:sz w:val="24"/>
          <w:szCs w:val="24"/>
          <w:lang w:eastAsia="pt-BR"/>
        </w:rPr>
        <w:t xml:space="preserve"> a convocação de candidatos de outras listas, </w:t>
      </w:r>
      <w:r w:rsidR="00A4390C">
        <w:rPr>
          <w:rFonts w:ascii="Arial" w:eastAsia="Times New Roman" w:hAnsi="Arial" w:cs="Arial"/>
          <w:color w:val="000000"/>
          <w:sz w:val="24"/>
          <w:szCs w:val="24"/>
          <w:lang w:eastAsia="pt-BR"/>
        </w:rPr>
        <w:t xml:space="preserve">obedecendo a ordem de classificação, </w:t>
      </w:r>
      <w:r w:rsidR="00364B7B">
        <w:rPr>
          <w:rFonts w:ascii="Arial" w:eastAsia="Times New Roman" w:hAnsi="Arial" w:cs="Arial"/>
          <w:color w:val="000000"/>
          <w:sz w:val="24"/>
          <w:szCs w:val="24"/>
          <w:lang w:eastAsia="pt-BR"/>
        </w:rPr>
        <w:t>até o preenchimento d</w:t>
      </w:r>
      <w:r w:rsidR="00A4390C">
        <w:rPr>
          <w:rFonts w:ascii="Arial" w:eastAsia="Times New Roman" w:hAnsi="Arial" w:cs="Arial"/>
          <w:color w:val="000000"/>
          <w:sz w:val="24"/>
          <w:szCs w:val="24"/>
          <w:lang w:eastAsia="pt-BR"/>
        </w:rPr>
        <w:t>as</w:t>
      </w:r>
      <w:r w:rsidR="00364B7B">
        <w:rPr>
          <w:rFonts w:ascii="Arial" w:eastAsia="Times New Roman" w:hAnsi="Arial" w:cs="Arial"/>
          <w:color w:val="000000"/>
          <w:sz w:val="24"/>
          <w:szCs w:val="24"/>
          <w:lang w:eastAsia="pt-BR"/>
        </w:rPr>
        <w:t xml:space="preserve"> vagas, </w:t>
      </w:r>
      <w:r w:rsidR="0082701A" w:rsidRPr="0082701A">
        <w:rPr>
          <w:rFonts w:ascii="Arial" w:eastAsia="Times New Roman" w:hAnsi="Arial" w:cs="Arial"/>
          <w:color w:val="000000"/>
          <w:sz w:val="24"/>
          <w:szCs w:val="24"/>
          <w:lang w:eastAsia="pt-BR"/>
        </w:rPr>
        <w:t xml:space="preserve">cuja ordem </w:t>
      </w:r>
      <w:r w:rsidR="00364B7B">
        <w:rPr>
          <w:rFonts w:ascii="Arial" w:eastAsia="Times New Roman" w:hAnsi="Arial" w:cs="Arial"/>
          <w:color w:val="000000"/>
          <w:sz w:val="24"/>
          <w:szCs w:val="24"/>
          <w:lang w:eastAsia="pt-BR"/>
        </w:rPr>
        <w:t>deverá ser</w:t>
      </w:r>
      <w:r w:rsidR="0082701A" w:rsidRPr="0082701A">
        <w:rPr>
          <w:rFonts w:ascii="Arial" w:eastAsia="Times New Roman" w:hAnsi="Arial" w:cs="Arial"/>
          <w:color w:val="000000"/>
          <w:sz w:val="24"/>
          <w:szCs w:val="24"/>
          <w:lang w:eastAsia="pt-BR"/>
        </w:rPr>
        <w:t>:</w:t>
      </w:r>
    </w:p>
    <w:p w:rsidR="0082701A" w:rsidRPr="0082701A" w:rsidRDefault="0082701A" w:rsidP="008B0056">
      <w:pPr>
        <w:numPr>
          <w:ilvl w:val="0"/>
          <w:numId w:val="3"/>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w:t>
      </w:r>
      <w:r w:rsidR="00364B7B">
        <w:rPr>
          <w:rFonts w:ascii="Arial" w:eastAsia="Times New Roman" w:hAnsi="Arial" w:cs="Arial"/>
          <w:color w:val="000000"/>
          <w:sz w:val="24"/>
          <w:szCs w:val="24"/>
          <w:lang w:eastAsia="pt-BR"/>
        </w:rPr>
        <w:t>o preenchimento das vagas da</w:t>
      </w:r>
      <w:r w:rsidRPr="0082701A">
        <w:rPr>
          <w:rFonts w:ascii="Arial" w:eastAsia="Times New Roman" w:hAnsi="Arial" w:cs="Arial"/>
          <w:color w:val="000000"/>
          <w:sz w:val="24"/>
          <w:szCs w:val="24"/>
          <w:lang w:eastAsia="pt-BR"/>
        </w:rPr>
        <w:t xml:space="preserve"> </w:t>
      </w:r>
      <w:r w:rsidR="00364B7B" w:rsidRPr="00822CCA">
        <w:rPr>
          <w:rFonts w:ascii="Arial" w:eastAsia="Times New Roman" w:hAnsi="Arial" w:cs="Arial"/>
          <w:b/>
          <w:bCs/>
          <w:color w:val="000000"/>
          <w:sz w:val="24"/>
          <w:szCs w:val="24"/>
          <w:lang w:eastAsia="pt-BR"/>
        </w:rPr>
        <w:t>L</w:t>
      </w:r>
      <w:r w:rsidR="00F404AB">
        <w:rPr>
          <w:rFonts w:ascii="Arial" w:eastAsia="Times New Roman" w:hAnsi="Arial" w:cs="Arial"/>
          <w:b/>
          <w:bCs/>
          <w:color w:val="000000"/>
          <w:sz w:val="24"/>
          <w:szCs w:val="24"/>
          <w:lang w:eastAsia="pt-BR"/>
        </w:rPr>
        <w:t xml:space="preserve">ista </w:t>
      </w:r>
      <w:r w:rsidR="00364B7B" w:rsidRPr="00822CCA">
        <w:rPr>
          <w:rFonts w:ascii="Arial" w:eastAsia="Times New Roman" w:hAnsi="Arial" w:cs="Arial"/>
          <w:b/>
          <w:bCs/>
          <w:color w:val="000000"/>
          <w:sz w:val="24"/>
          <w:szCs w:val="24"/>
          <w:lang w:eastAsia="pt-BR"/>
        </w:rPr>
        <w:t>1 (L1) – PcD</w:t>
      </w:r>
      <w:r w:rsidR="00364B7B">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82701A" w:rsidRPr="0082701A" w:rsidRDefault="00364B7B"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364B7B">
        <w:rPr>
          <w:rFonts w:ascii="Arial" w:eastAsia="Times New Roman" w:hAnsi="Arial" w:cs="Arial"/>
          <w:bCs/>
          <w:color w:val="000000"/>
          <w:sz w:val="24"/>
          <w:szCs w:val="24"/>
          <w:lang w:eastAsia="pt-BR"/>
        </w:rPr>
        <w:t>Lista 2 (L2) – EP + Renda + PPI + PcD</w:t>
      </w:r>
      <w:r w:rsidR="00A4390C">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3 (L3) – EP + Renda + PcD</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4 (L4) – EP + Renda + PPI</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5 (L5) – EP + Renda</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6 (L6) – EP + PPI + PcD</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7 (L7) – EP + PcD</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8 (L8) – EP + PPI</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 xml:space="preserve">Lista 9 (L9) </w:t>
      </w:r>
      <w:r w:rsidR="00F404AB">
        <w:rPr>
          <w:rFonts w:ascii="Arial" w:eastAsia="Times New Roman" w:hAnsi="Arial" w:cs="Arial"/>
          <w:bCs/>
          <w:color w:val="000000"/>
          <w:sz w:val="24"/>
          <w:szCs w:val="24"/>
          <w:lang w:eastAsia="pt-BR"/>
        </w:rPr>
        <w:t>–</w:t>
      </w:r>
      <w:r w:rsidRPr="00A4390C">
        <w:rPr>
          <w:rFonts w:ascii="Arial" w:eastAsia="Times New Roman" w:hAnsi="Arial" w:cs="Arial"/>
          <w:bCs/>
          <w:color w:val="000000"/>
          <w:sz w:val="24"/>
          <w:szCs w:val="24"/>
          <w:lang w:eastAsia="pt-BR"/>
        </w:rPr>
        <w:t xml:space="preserve"> EP</w:t>
      </w:r>
      <w:r w:rsidR="00F404AB">
        <w:rPr>
          <w:rFonts w:ascii="Arial" w:eastAsia="Times New Roman" w:hAnsi="Arial" w:cs="Arial"/>
          <w:bCs/>
          <w:color w:val="000000"/>
          <w:sz w:val="24"/>
          <w:szCs w:val="24"/>
          <w:lang w:eastAsia="pt-BR"/>
        </w:rPr>
        <w:t>;</w:t>
      </w:r>
    </w:p>
    <w:p w:rsidR="0082701A" w:rsidRPr="0082701A" w:rsidRDefault="00A4390C" w:rsidP="008B0056">
      <w:pPr>
        <w:numPr>
          <w:ilvl w:val="1"/>
          <w:numId w:val="14"/>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0082701A" w:rsidRPr="0082701A">
        <w:rPr>
          <w:rFonts w:ascii="Arial" w:eastAsia="Times New Roman" w:hAnsi="Arial" w:cs="Arial"/>
          <w:color w:val="000000"/>
          <w:sz w:val="24"/>
          <w:szCs w:val="24"/>
          <w:lang w:eastAsia="pt-BR"/>
        </w:rPr>
        <w:t>Ampla Concorrência</w:t>
      </w:r>
      <w:r w:rsidR="00F404AB">
        <w:rPr>
          <w:rFonts w:ascii="Arial" w:eastAsia="Times New Roman" w:hAnsi="Arial" w:cs="Arial"/>
          <w:color w:val="000000"/>
          <w:sz w:val="24"/>
          <w:szCs w:val="24"/>
          <w:lang w:eastAsia="pt-BR"/>
        </w:rPr>
        <w:t>.</w:t>
      </w:r>
    </w:p>
    <w:p w:rsidR="0082701A" w:rsidRPr="0082701A" w:rsidRDefault="0082701A" w:rsidP="008B0056">
      <w:pPr>
        <w:numPr>
          <w:ilvl w:val="0"/>
          <w:numId w:val="4"/>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F404AB" w:rsidRPr="00F404AB">
        <w:rPr>
          <w:rFonts w:ascii="Arial" w:eastAsia="Times New Roman" w:hAnsi="Arial" w:cs="Arial"/>
          <w:b/>
          <w:bCs/>
          <w:color w:val="000000"/>
          <w:sz w:val="24"/>
          <w:szCs w:val="24"/>
          <w:lang w:eastAsia="pt-BR"/>
        </w:rPr>
        <w:t>Lista 2 (L2) – EP + Renda + PPI + PcD</w:t>
      </w:r>
      <w:r w:rsidR="00F404AB">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3 (L3) – EP + Renda + PcD</w:t>
      </w:r>
      <w:r>
        <w:rPr>
          <w:rFonts w:ascii="Arial" w:eastAsia="Times New Roman" w:hAnsi="Arial" w:cs="Arial"/>
          <w:bCs/>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4 (L4) – EP + Renda + PPI</w:t>
      </w:r>
      <w:r>
        <w:rPr>
          <w:rFonts w:ascii="Arial" w:eastAsia="Times New Roman" w:hAnsi="Arial" w:cs="Arial"/>
          <w:bCs/>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5 (L5) – EP + Renda</w:t>
      </w:r>
      <w:r>
        <w:rPr>
          <w:rFonts w:ascii="Arial" w:eastAsia="Times New Roman" w:hAnsi="Arial" w:cs="Arial"/>
          <w:bCs/>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6 (L6) – EP + PPI + PcD</w:t>
      </w:r>
      <w:r>
        <w:rPr>
          <w:rFonts w:ascii="Arial" w:eastAsia="Times New Roman" w:hAnsi="Arial" w:cs="Arial"/>
          <w:bCs/>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7 (L7) – EP + PcD</w:t>
      </w:r>
      <w:r>
        <w:rPr>
          <w:rFonts w:ascii="Arial" w:eastAsia="Times New Roman" w:hAnsi="Arial" w:cs="Arial"/>
          <w:bCs/>
          <w:color w:val="000000"/>
          <w:sz w:val="24"/>
          <w:szCs w:val="24"/>
          <w:lang w:eastAsia="pt-BR"/>
        </w:rPr>
        <w:t>;</w:t>
      </w:r>
    </w:p>
    <w:p w:rsidR="00F404AB" w:rsidRPr="0082701A" w:rsidRDefault="00F404AB" w:rsidP="00F404AB">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A4390C">
        <w:rPr>
          <w:rFonts w:ascii="Arial" w:eastAsia="Times New Roman" w:hAnsi="Arial" w:cs="Arial"/>
          <w:bCs/>
          <w:color w:val="000000"/>
          <w:sz w:val="24"/>
          <w:szCs w:val="24"/>
          <w:lang w:eastAsia="pt-BR"/>
        </w:rPr>
        <w:t>Lista 8 (L8) – EP + PPI</w:t>
      </w:r>
      <w:r>
        <w:rPr>
          <w:rFonts w:ascii="Arial" w:eastAsia="Times New Roman" w:hAnsi="Arial" w:cs="Arial"/>
          <w:bCs/>
          <w:color w:val="000000"/>
          <w:sz w:val="24"/>
          <w:szCs w:val="24"/>
          <w:lang w:eastAsia="pt-BR"/>
        </w:rPr>
        <w:t>;</w:t>
      </w:r>
    </w:p>
    <w:p w:rsidR="0082701A" w:rsidRPr="0082701A" w:rsidRDefault="00F404AB" w:rsidP="004F6E68">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82701A" w:rsidRPr="00F404AB" w:rsidRDefault="00F404AB" w:rsidP="004F6E68">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82701A" w:rsidRPr="0082701A" w:rsidRDefault="00F404AB" w:rsidP="004F6E68">
      <w:pPr>
        <w:numPr>
          <w:ilvl w:val="1"/>
          <w:numId w:val="23"/>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0082701A"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5"/>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F404AB" w:rsidRPr="00F404AB">
        <w:rPr>
          <w:rFonts w:ascii="Arial" w:eastAsia="Times New Roman" w:hAnsi="Arial" w:cs="Arial"/>
          <w:b/>
          <w:bCs/>
          <w:color w:val="000000"/>
          <w:sz w:val="24"/>
          <w:szCs w:val="24"/>
          <w:lang w:eastAsia="pt-BR"/>
        </w:rPr>
        <w:t>Lista 3 (L3) – EP + Renda + PcD</w:t>
      </w:r>
      <w:r w:rsidR="007A5612">
        <w:rPr>
          <w:rFonts w:ascii="Arial" w:eastAsia="Times New Roman" w:hAnsi="Arial" w:cs="Arial"/>
          <w:bCs/>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da </w:t>
      </w:r>
      <w:r w:rsidRPr="004F6E68">
        <w:rPr>
          <w:rFonts w:ascii="Arial" w:eastAsia="Times New Roman" w:hAnsi="Arial" w:cs="Arial"/>
          <w:color w:val="000000"/>
          <w:sz w:val="24"/>
          <w:szCs w:val="24"/>
          <w:lang w:eastAsia="pt-BR"/>
        </w:rPr>
        <w:t>Lista 4 (L4) – EP + Renda + PPI;</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F404AB"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4F6E68" w:rsidRPr="00F404AB" w:rsidRDefault="004F6E68"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F404AB" w:rsidRPr="0082701A" w:rsidRDefault="00F404AB" w:rsidP="004F6E68">
      <w:pPr>
        <w:numPr>
          <w:ilvl w:val="1"/>
          <w:numId w:val="24"/>
        </w:numPr>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6"/>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4F6E68" w:rsidRPr="004F6E68">
        <w:rPr>
          <w:rFonts w:ascii="Arial" w:eastAsia="Times New Roman" w:hAnsi="Arial" w:cs="Arial"/>
          <w:b/>
          <w:color w:val="000000"/>
          <w:sz w:val="24"/>
          <w:szCs w:val="24"/>
          <w:lang w:eastAsia="pt-BR"/>
        </w:rPr>
        <w:t>Lista 4 (L4) – EP + Renda + PPI</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4F6E68" w:rsidRPr="004F6E68"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4F6E68" w:rsidRPr="00F404AB"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4F6E68" w:rsidRPr="0082701A" w:rsidRDefault="004F6E68" w:rsidP="004F6E68">
      <w:pPr>
        <w:numPr>
          <w:ilvl w:val="1"/>
          <w:numId w:val="26"/>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7"/>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4F6E68" w:rsidRPr="004F6E68">
        <w:rPr>
          <w:rFonts w:ascii="Arial" w:eastAsia="Times New Roman" w:hAnsi="Arial" w:cs="Arial"/>
          <w:b/>
          <w:color w:val="000000"/>
          <w:sz w:val="24"/>
          <w:szCs w:val="24"/>
          <w:lang w:eastAsia="pt-BR"/>
        </w:rPr>
        <w:t>Lista 5 (L5) – EP + Renda</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4 (L4) – EP + Renda + PPI;</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4229F7" w:rsidRPr="004F6E68"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4229F7" w:rsidRPr="00F404AB"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4229F7" w:rsidRPr="0082701A" w:rsidRDefault="004229F7" w:rsidP="004229F7">
      <w:pPr>
        <w:numPr>
          <w:ilvl w:val="1"/>
          <w:numId w:val="28"/>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8"/>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7A5612" w:rsidRPr="007A5612">
        <w:rPr>
          <w:rFonts w:ascii="Arial" w:eastAsia="Times New Roman" w:hAnsi="Arial" w:cs="Arial"/>
          <w:b/>
          <w:color w:val="000000"/>
          <w:sz w:val="24"/>
          <w:szCs w:val="24"/>
          <w:lang w:eastAsia="pt-BR"/>
        </w:rPr>
        <w:t>Lista 6 (L6) – EP + PPI + PcD</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lastRenderedPageBreak/>
        <w:t xml:space="preserve">da </w:t>
      </w:r>
      <w:r w:rsidRPr="004F6E68">
        <w:rPr>
          <w:rFonts w:ascii="Arial" w:eastAsia="Times New Roman" w:hAnsi="Arial" w:cs="Arial"/>
          <w:color w:val="000000"/>
          <w:sz w:val="24"/>
          <w:szCs w:val="24"/>
          <w:lang w:eastAsia="pt-BR"/>
        </w:rPr>
        <w:t>Lista 2 (L2) – EP + Renda + PPI + PcD;</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4 (L4) – EP + Renda + PPI;</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4229F7" w:rsidRPr="004F6E68"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4229F7" w:rsidRPr="00F404AB"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4229F7" w:rsidRPr="0082701A" w:rsidRDefault="004229F7" w:rsidP="004229F7">
      <w:pPr>
        <w:numPr>
          <w:ilvl w:val="1"/>
          <w:numId w:val="29"/>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9"/>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4229F7" w:rsidRPr="004229F7">
        <w:rPr>
          <w:rFonts w:ascii="Arial" w:eastAsia="Times New Roman" w:hAnsi="Arial" w:cs="Arial"/>
          <w:b/>
          <w:color w:val="000000"/>
          <w:sz w:val="24"/>
          <w:szCs w:val="24"/>
          <w:lang w:eastAsia="pt-BR"/>
        </w:rPr>
        <w:t>Lista 7 (L7) – EP + PcD</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4 (L4) – EP + Renda + PPI;</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7A5612" w:rsidRPr="004F6E68"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7A5612" w:rsidRPr="00F404AB"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7A5612" w:rsidRPr="0082701A" w:rsidRDefault="007A5612" w:rsidP="007A5612">
      <w:pPr>
        <w:numPr>
          <w:ilvl w:val="1"/>
          <w:numId w:val="30"/>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10"/>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t xml:space="preserve">Na falta de candidatos para a </w:t>
      </w:r>
      <w:r w:rsidR="007A5612" w:rsidRPr="007A5612">
        <w:rPr>
          <w:rFonts w:ascii="Arial" w:eastAsia="Times New Roman" w:hAnsi="Arial" w:cs="Arial"/>
          <w:b/>
          <w:color w:val="000000"/>
          <w:sz w:val="24"/>
          <w:szCs w:val="24"/>
          <w:lang w:eastAsia="pt-BR"/>
        </w:rPr>
        <w:t>Lista 8 (L8) – EP + PPI</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4 (L4) – EP + Renda + PPI;</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7A5612" w:rsidRPr="004F6E68"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9 (L9) – EP;</w:t>
      </w:r>
    </w:p>
    <w:p w:rsidR="007A5612" w:rsidRPr="00F404AB"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7A5612" w:rsidRPr="0082701A" w:rsidRDefault="007A5612" w:rsidP="007A5612">
      <w:pPr>
        <w:numPr>
          <w:ilvl w:val="1"/>
          <w:numId w:val="31"/>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82701A" w:rsidRPr="0082701A" w:rsidRDefault="0082701A" w:rsidP="008B0056">
      <w:pPr>
        <w:numPr>
          <w:ilvl w:val="0"/>
          <w:numId w:val="11"/>
        </w:numPr>
        <w:spacing w:after="0" w:line="360" w:lineRule="auto"/>
        <w:ind w:left="1418" w:hanging="425"/>
        <w:jc w:val="both"/>
        <w:textAlignment w:val="baseline"/>
        <w:rPr>
          <w:rFonts w:ascii="Arial" w:eastAsia="Times New Roman" w:hAnsi="Arial" w:cs="Arial"/>
          <w:color w:val="000000"/>
          <w:sz w:val="24"/>
          <w:szCs w:val="24"/>
          <w:lang w:eastAsia="pt-BR"/>
        </w:rPr>
      </w:pPr>
      <w:r w:rsidRPr="0082701A">
        <w:rPr>
          <w:rFonts w:ascii="Arial" w:eastAsia="Times New Roman" w:hAnsi="Arial" w:cs="Arial"/>
          <w:color w:val="000000"/>
          <w:sz w:val="24"/>
          <w:szCs w:val="24"/>
          <w:lang w:eastAsia="pt-BR"/>
        </w:rPr>
        <w:lastRenderedPageBreak/>
        <w:t xml:space="preserve">Na falta de candidatos para a </w:t>
      </w:r>
      <w:r w:rsidR="007A5612" w:rsidRPr="007A5612">
        <w:rPr>
          <w:rFonts w:ascii="Arial" w:eastAsia="Times New Roman" w:hAnsi="Arial" w:cs="Arial"/>
          <w:b/>
          <w:color w:val="000000"/>
          <w:sz w:val="24"/>
          <w:szCs w:val="24"/>
          <w:lang w:eastAsia="pt-BR"/>
        </w:rPr>
        <w:t>Lista 9 (L9) – EP</w:t>
      </w:r>
      <w:r w:rsidR="007A5612">
        <w:rPr>
          <w:rFonts w:ascii="Arial" w:eastAsia="Times New Roman" w:hAnsi="Arial" w:cs="Arial"/>
          <w:color w:val="000000"/>
          <w:sz w:val="24"/>
          <w:szCs w:val="24"/>
          <w:lang w:eastAsia="pt-BR"/>
        </w:rPr>
        <w:t>, serão convocados os candidatos</w:t>
      </w:r>
      <w:r w:rsidRPr="0082701A">
        <w:rPr>
          <w:rFonts w:ascii="Arial" w:eastAsia="Times New Roman" w:hAnsi="Arial" w:cs="Arial"/>
          <w:color w:val="000000"/>
          <w:sz w:val="24"/>
          <w:szCs w:val="24"/>
          <w:lang w:eastAsia="pt-BR"/>
        </w:rPr>
        <w:t>:</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2 (L2) – EP + Renda + PPI + PcD;</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3 (L3) – EP + Renda + PcD;</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4 (L4) – EP + Renda + PPI;</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5 (L5) – EP + Renda;</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6 (L6) – EP + PPI + PcD;</w:t>
      </w:r>
    </w:p>
    <w:p w:rsidR="007A5612" w:rsidRPr="0082701A"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7 (L7) – EP + PcD;</w:t>
      </w:r>
    </w:p>
    <w:p w:rsidR="007A5612" w:rsidRPr="004F6E68"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4F6E68">
        <w:rPr>
          <w:rFonts w:ascii="Arial" w:eastAsia="Times New Roman" w:hAnsi="Arial" w:cs="Arial"/>
          <w:color w:val="000000"/>
          <w:sz w:val="24"/>
          <w:szCs w:val="24"/>
          <w:lang w:eastAsia="pt-BR"/>
        </w:rPr>
        <w:t>Lista 8 (L8) – EP + PPI;</w:t>
      </w:r>
    </w:p>
    <w:p w:rsidR="007A5612" w:rsidRPr="00F404AB"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da</w:t>
      </w:r>
      <w:r w:rsidRPr="0082701A">
        <w:rPr>
          <w:rFonts w:ascii="Arial" w:eastAsia="Times New Roman" w:hAnsi="Arial" w:cs="Arial"/>
          <w:color w:val="000000"/>
          <w:sz w:val="24"/>
          <w:szCs w:val="24"/>
          <w:lang w:eastAsia="pt-BR"/>
        </w:rPr>
        <w:t xml:space="preserve"> </w:t>
      </w:r>
      <w:r w:rsidRPr="004F6E68">
        <w:rPr>
          <w:rFonts w:ascii="Arial" w:eastAsia="Times New Roman" w:hAnsi="Arial" w:cs="Arial"/>
          <w:color w:val="000000"/>
          <w:sz w:val="24"/>
          <w:szCs w:val="24"/>
          <w:lang w:eastAsia="pt-BR"/>
        </w:rPr>
        <w:t>Lista 1 (L1) – PcD;</w:t>
      </w:r>
    </w:p>
    <w:p w:rsidR="007A5612" w:rsidRDefault="007A5612" w:rsidP="007A5612">
      <w:pPr>
        <w:numPr>
          <w:ilvl w:val="1"/>
          <w:numId w:val="32"/>
        </w:numPr>
        <w:tabs>
          <w:tab w:val="clear" w:pos="1440"/>
        </w:tabs>
        <w:spacing w:after="0" w:line="360" w:lineRule="auto"/>
        <w:ind w:left="1701" w:hanging="283"/>
        <w:jc w:val="both"/>
        <w:textAlignment w:val="baseline"/>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da </w:t>
      </w:r>
      <w:r w:rsidRPr="0082701A">
        <w:rPr>
          <w:rFonts w:ascii="Arial" w:eastAsia="Times New Roman" w:hAnsi="Arial" w:cs="Arial"/>
          <w:color w:val="000000"/>
          <w:sz w:val="24"/>
          <w:szCs w:val="24"/>
          <w:lang w:eastAsia="pt-BR"/>
        </w:rPr>
        <w:t>Ampla Concorrência</w:t>
      </w:r>
      <w:r>
        <w:rPr>
          <w:rFonts w:ascii="Arial" w:eastAsia="Times New Roman" w:hAnsi="Arial" w:cs="Arial"/>
          <w:color w:val="000000"/>
          <w:sz w:val="24"/>
          <w:szCs w:val="24"/>
          <w:lang w:eastAsia="pt-BR"/>
        </w:rPr>
        <w:t>.</w:t>
      </w:r>
    </w:p>
    <w:p w:rsidR="007A5612" w:rsidRPr="0082701A" w:rsidRDefault="007A5612" w:rsidP="007A5612">
      <w:pPr>
        <w:spacing w:after="0" w:line="360" w:lineRule="auto"/>
        <w:ind w:left="993"/>
        <w:jc w:val="both"/>
        <w:textAlignment w:val="baseline"/>
        <w:rPr>
          <w:rFonts w:ascii="Arial" w:eastAsia="Times New Roman" w:hAnsi="Arial" w:cs="Arial"/>
          <w:color w:val="000000"/>
          <w:sz w:val="24"/>
          <w:szCs w:val="24"/>
          <w:lang w:eastAsia="pt-BR"/>
        </w:rPr>
      </w:pPr>
      <w:r w:rsidRPr="007A5612">
        <w:rPr>
          <w:rFonts w:ascii="Arial" w:eastAsia="Times New Roman" w:hAnsi="Arial" w:cs="Arial"/>
          <w:b/>
          <w:color w:val="000000"/>
          <w:sz w:val="24"/>
          <w:szCs w:val="24"/>
          <w:lang w:eastAsia="pt-BR"/>
        </w:rPr>
        <w:t>Parágrafo único</w:t>
      </w:r>
      <w:r>
        <w:rPr>
          <w:rFonts w:ascii="Arial" w:eastAsia="Times New Roman" w:hAnsi="Arial" w:cs="Arial"/>
          <w:color w:val="000000"/>
          <w:sz w:val="24"/>
          <w:szCs w:val="24"/>
          <w:lang w:eastAsia="pt-BR"/>
        </w:rPr>
        <w:t>. Os candidatos da Ampla Concorrência deverão ser convocados sempre em sequência, mesmo que já tenha sido convocado em outra lista, mas não tenha efetivado sua matrícula.</w:t>
      </w:r>
    </w:p>
    <w:p w:rsidR="0082701A" w:rsidRPr="0082701A" w:rsidRDefault="008B0056" w:rsidP="008B0056">
      <w:pPr>
        <w:spacing w:after="0" w:line="360" w:lineRule="auto"/>
        <w:ind w:left="993" w:hanging="993"/>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7</w:t>
      </w:r>
      <w:r w:rsidR="0082701A" w:rsidRPr="0082701A">
        <w:rPr>
          <w:rFonts w:ascii="Arial" w:eastAsia="Times New Roman" w:hAnsi="Arial" w:cs="Arial"/>
          <w:b/>
          <w:bCs/>
          <w:color w:val="000000"/>
          <w:sz w:val="24"/>
          <w:szCs w:val="24"/>
          <w:lang w:eastAsia="pt-BR"/>
        </w:rPr>
        <w:t>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0082701A" w:rsidRPr="0082701A">
        <w:rPr>
          <w:rFonts w:ascii="Arial" w:eastAsia="Times New Roman" w:hAnsi="Arial" w:cs="Arial"/>
          <w:color w:val="000000"/>
          <w:sz w:val="24"/>
          <w:szCs w:val="24"/>
          <w:lang w:eastAsia="pt-BR"/>
        </w:rPr>
        <w:t>Este regulamento deverá ser revisado e readequado em caso de superveniência de norma superior que trate dessa mesma temática.</w:t>
      </w:r>
    </w:p>
    <w:p w:rsidR="0082701A" w:rsidRPr="0082701A" w:rsidRDefault="008B0056" w:rsidP="008B0056">
      <w:pPr>
        <w:spacing w:after="0" w:line="360" w:lineRule="auto"/>
        <w:ind w:left="993" w:hanging="993"/>
        <w:jc w:val="both"/>
        <w:rPr>
          <w:rFonts w:ascii="Times New Roman" w:eastAsia="Times New Roman" w:hAnsi="Times New Roman" w:cs="Times New Roman"/>
          <w:sz w:val="24"/>
          <w:szCs w:val="24"/>
          <w:lang w:eastAsia="pt-BR"/>
        </w:rPr>
      </w:pPr>
      <w:r>
        <w:rPr>
          <w:rFonts w:ascii="Arial" w:eastAsia="Times New Roman" w:hAnsi="Arial" w:cs="Arial"/>
          <w:b/>
          <w:bCs/>
          <w:color w:val="000000"/>
          <w:sz w:val="24"/>
          <w:szCs w:val="24"/>
          <w:lang w:eastAsia="pt-BR"/>
        </w:rPr>
        <w:t>Art. </w:t>
      </w:r>
      <w:r w:rsidR="0056750B">
        <w:rPr>
          <w:rFonts w:ascii="Arial" w:eastAsia="Times New Roman" w:hAnsi="Arial" w:cs="Arial"/>
          <w:b/>
          <w:bCs/>
          <w:color w:val="000000"/>
          <w:sz w:val="24"/>
          <w:szCs w:val="24"/>
          <w:lang w:eastAsia="pt-BR"/>
        </w:rPr>
        <w:t>8</w:t>
      </w:r>
      <w:r w:rsidR="0082701A" w:rsidRPr="0082701A">
        <w:rPr>
          <w:rFonts w:ascii="Arial" w:eastAsia="Times New Roman" w:hAnsi="Arial" w:cs="Arial"/>
          <w:b/>
          <w:bCs/>
          <w:color w:val="000000"/>
          <w:sz w:val="24"/>
          <w:szCs w:val="24"/>
          <w:lang w:eastAsia="pt-BR"/>
        </w:rPr>
        <w:t>º</w:t>
      </w:r>
      <w:r>
        <w:rPr>
          <w:rFonts w:ascii="Arial" w:eastAsia="Times New Roman" w:hAnsi="Arial" w:cs="Arial"/>
          <w:color w:val="000000"/>
          <w:sz w:val="24"/>
          <w:szCs w:val="24"/>
          <w:lang w:eastAsia="pt-BR"/>
        </w:rPr>
        <w:t>.</w:t>
      </w:r>
      <w:r>
        <w:rPr>
          <w:rFonts w:ascii="Arial" w:eastAsia="Times New Roman" w:hAnsi="Arial" w:cs="Arial"/>
          <w:color w:val="000000"/>
          <w:sz w:val="24"/>
          <w:szCs w:val="24"/>
          <w:lang w:eastAsia="pt-BR"/>
        </w:rPr>
        <w:tab/>
      </w:r>
      <w:r w:rsidR="0082701A" w:rsidRPr="0082701A">
        <w:rPr>
          <w:rFonts w:ascii="Arial" w:eastAsia="Times New Roman" w:hAnsi="Arial" w:cs="Arial"/>
          <w:color w:val="000000"/>
          <w:sz w:val="24"/>
          <w:szCs w:val="24"/>
          <w:lang w:eastAsia="pt-BR"/>
        </w:rPr>
        <w:t>Este regulamento entra em vigor na data de sua publicação e ficam revogadas as disposições em contrário.</w:t>
      </w:r>
    </w:p>
    <w:p w:rsidR="0082701A" w:rsidRPr="0082701A" w:rsidRDefault="0082701A" w:rsidP="0082701A">
      <w:pPr>
        <w:spacing w:after="0" w:line="360" w:lineRule="auto"/>
        <w:rPr>
          <w:rFonts w:ascii="Times New Roman" w:eastAsia="Times New Roman" w:hAnsi="Times New Roman" w:cs="Times New Roman"/>
          <w:sz w:val="24"/>
          <w:szCs w:val="24"/>
          <w:lang w:eastAsia="pt-BR"/>
        </w:rPr>
      </w:pPr>
    </w:p>
    <w:p w:rsidR="0082701A" w:rsidRPr="0082701A" w:rsidRDefault="0082701A" w:rsidP="0082701A">
      <w:pPr>
        <w:spacing w:after="0" w:line="360" w:lineRule="auto"/>
        <w:jc w:val="right"/>
        <w:rPr>
          <w:rFonts w:ascii="Times New Roman" w:eastAsia="Times New Roman" w:hAnsi="Times New Roman" w:cs="Times New Roman"/>
          <w:sz w:val="24"/>
          <w:szCs w:val="24"/>
          <w:lang w:eastAsia="pt-BR"/>
        </w:rPr>
      </w:pPr>
      <w:r w:rsidRPr="0082701A">
        <w:rPr>
          <w:rFonts w:ascii="Arial" w:eastAsia="Times New Roman" w:hAnsi="Arial" w:cs="Arial"/>
          <w:color w:val="000000"/>
          <w:sz w:val="24"/>
          <w:szCs w:val="24"/>
          <w:lang w:eastAsia="pt-BR"/>
        </w:rPr>
        <w:t>Cuiabá, 21 de novembro de 2017.</w:t>
      </w:r>
    </w:p>
    <w:p w:rsidR="008B0056" w:rsidRDefault="008B0056">
      <w:pP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br w:type="page"/>
      </w:r>
    </w:p>
    <w:p w:rsidR="0082701A" w:rsidRPr="0082701A" w:rsidRDefault="0082701A" w:rsidP="0082701A">
      <w:pPr>
        <w:spacing w:after="0" w:line="360" w:lineRule="auto"/>
        <w:jc w:val="center"/>
        <w:rPr>
          <w:rFonts w:ascii="Times New Roman" w:eastAsia="Times New Roman" w:hAnsi="Times New Roman" w:cs="Times New Roman"/>
          <w:sz w:val="24"/>
          <w:szCs w:val="24"/>
          <w:lang w:eastAsia="pt-BR"/>
        </w:rPr>
      </w:pPr>
      <w:r w:rsidRPr="0082701A">
        <w:rPr>
          <w:rFonts w:ascii="Arial" w:eastAsia="Times New Roman" w:hAnsi="Arial" w:cs="Arial"/>
          <w:b/>
          <w:bCs/>
          <w:color w:val="000000"/>
          <w:sz w:val="24"/>
          <w:szCs w:val="24"/>
          <w:lang w:eastAsia="pt-BR"/>
        </w:rPr>
        <w:lastRenderedPageBreak/>
        <w:t>ANEXO I</w:t>
      </w:r>
    </w:p>
    <w:p w:rsidR="0082701A" w:rsidRDefault="0082701A" w:rsidP="0082701A">
      <w:pPr>
        <w:spacing w:after="0" w:line="360" w:lineRule="auto"/>
        <w:jc w:val="center"/>
        <w:rPr>
          <w:rFonts w:ascii="Arial" w:eastAsia="Times New Roman" w:hAnsi="Arial" w:cs="Arial"/>
          <w:b/>
          <w:bCs/>
          <w:color w:val="000000"/>
          <w:sz w:val="24"/>
          <w:szCs w:val="24"/>
          <w:lang w:eastAsia="pt-BR"/>
        </w:rPr>
      </w:pPr>
      <w:r w:rsidRPr="0082701A">
        <w:rPr>
          <w:rFonts w:ascii="Arial" w:eastAsia="Times New Roman" w:hAnsi="Arial" w:cs="Arial"/>
          <w:b/>
          <w:bCs/>
          <w:color w:val="000000"/>
          <w:sz w:val="24"/>
          <w:szCs w:val="24"/>
          <w:lang w:eastAsia="pt-BR"/>
        </w:rPr>
        <w:t>FLUXOGRAMA DE DISTRIBUIÇÃO DOS PERCENTUAIS DAS VAGAS RESERVADAS E AMPLA CONCORRÊNCIA</w:t>
      </w:r>
    </w:p>
    <w:p w:rsidR="002569AB" w:rsidRPr="0082701A" w:rsidRDefault="002569AB" w:rsidP="0082701A">
      <w:pPr>
        <w:spacing w:after="0" w:line="36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5544710" cy="6252805"/>
            <wp:effectExtent l="19050" t="0" r="1789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2569AB" w:rsidRPr="0082701A" w:rsidSect="00D57330">
      <w:headerReference w:type="default" r:id="rId12"/>
      <w:pgSz w:w="11906" w:h="16838"/>
      <w:pgMar w:top="170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B4D" w:rsidRDefault="00CF5B4D" w:rsidP="00D57330">
      <w:pPr>
        <w:spacing w:after="0" w:line="240" w:lineRule="auto"/>
      </w:pPr>
      <w:r>
        <w:separator/>
      </w:r>
    </w:p>
  </w:endnote>
  <w:endnote w:type="continuationSeparator" w:id="0">
    <w:p w:rsidR="00CF5B4D" w:rsidRDefault="00CF5B4D" w:rsidP="00D57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B4D" w:rsidRDefault="00CF5B4D" w:rsidP="00D57330">
      <w:pPr>
        <w:spacing w:after="0" w:line="240" w:lineRule="auto"/>
      </w:pPr>
      <w:r>
        <w:separator/>
      </w:r>
    </w:p>
  </w:footnote>
  <w:footnote w:type="continuationSeparator" w:id="0">
    <w:p w:rsidR="00CF5B4D" w:rsidRDefault="00CF5B4D" w:rsidP="00D57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F7" w:rsidRDefault="004229F7" w:rsidP="00D57330">
    <w:pPr>
      <w:pStyle w:val="Cabealho"/>
      <w:jc w:val="center"/>
    </w:pPr>
    <w:r>
      <w:rPr>
        <w:noProof/>
        <w:lang w:eastAsia="pt-BR"/>
      </w:rPr>
      <w:drawing>
        <wp:inline distT="0" distB="0" distL="0" distR="0">
          <wp:extent cx="549513" cy="540000"/>
          <wp:effectExtent l="19050" t="0" r="2937" b="0"/>
          <wp:docPr id="1" name="Imagem 0" descr="Brasão de Ar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ão de Armas.jpg"/>
                  <pic:cNvPicPr/>
                </pic:nvPicPr>
                <pic:blipFill>
                  <a:blip r:embed="rId1"/>
                  <a:stretch>
                    <a:fillRect/>
                  </a:stretch>
                </pic:blipFill>
                <pic:spPr>
                  <a:xfrm>
                    <a:off x="0" y="0"/>
                    <a:ext cx="549513" cy="540000"/>
                  </a:xfrm>
                  <a:prstGeom prst="rect">
                    <a:avLst/>
                  </a:prstGeom>
                </pic:spPr>
              </pic:pic>
            </a:graphicData>
          </a:graphic>
        </wp:inline>
      </w:drawing>
    </w:r>
  </w:p>
  <w:p w:rsidR="004229F7" w:rsidRPr="0082701A" w:rsidRDefault="004229F7" w:rsidP="00D57330">
    <w:pPr>
      <w:pStyle w:val="Cabealho"/>
      <w:jc w:val="center"/>
      <w:rPr>
        <w:b/>
        <w:sz w:val="16"/>
        <w:szCs w:val="16"/>
      </w:rPr>
    </w:pPr>
    <w:r w:rsidRPr="0082701A">
      <w:rPr>
        <w:b/>
        <w:sz w:val="16"/>
        <w:szCs w:val="16"/>
      </w:rPr>
      <w:t>SERVIÇO PÚBLICO FEDERAL</w:t>
    </w:r>
  </w:p>
  <w:p w:rsidR="004229F7" w:rsidRPr="0082701A" w:rsidRDefault="004229F7" w:rsidP="00D57330">
    <w:pPr>
      <w:pStyle w:val="Cabealho"/>
      <w:jc w:val="center"/>
      <w:rPr>
        <w:b/>
        <w:sz w:val="16"/>
        <w:szCs w:val="16"/>
      </w:rPr>
    </w:pPr>
    <w:r w:rsidRPr="0082701A">
      <w:rPr>
        <w:b/>
        <w:sz w:val="16"/>
        <w:szCs w:val="16"/>
      </w:rPr>
      <w:t>MINISTÉRIO DA EDUCAÇÃO</w:t>
    </w:r>
  </w:p>
  <w:p w:rsidR="004229F7" w:rsidRPr="0082701A" w:rsidRDefault="004229F7" w:rsidP="00D57330">
    <w:pPr>
      <w:pStyle w:val="Cabealho"/>
      <w:jc w:val="center"/>
      <w:rPr>
        <w:b/>
        <w:sz w:val="16"/>
        <w:szCs w:val="16"/>
      </w:rPr>
    </w:pPr>
    <w:r w:rsidRPr="0082701A">
      <w:rPr>
        <w:b/>
        <w:sz w:val="16"/>
        <w:szCs w:val="16"/>
      </w:rPr>
      <w:t>SECRETARIA DE EDUCAÇÃO PROFISSIONAL E TECNOLÓGICA</w:t>
    </w:r>
  </w:p>
  <w:p w:rsidR="004229F7" w:rsidRPr="0082701A" w:rsidRDefault="004229F7" w:rsidP="00D57330">
    <w:pPr>
      <w:pStyle w:val="Cabealho"/>
      <w:jc w:val="center"/>
      <w:rPr>
        <w:b/>
        <w:sz w:val="16"/>
        <w:szCs w:val="16"/>
      </w:rPr>
    </w:pPr>
    <w:r w:rsidRPr="0082701A">
      <w:rPr>
        <w:b/>
        <w:sz w:val="16"/>
        <w:szCs w:val="16"/>
      </w:rPr>
      <w:t>INSTITUTO FEDERAL DE EDUCAÇÃO, CIÊNCIA E TECNOLOGIA DE MATO GROSSO</w:t>
    </w:r>
  </w:p>
  <w:p w:rsidR="004229F7" w:rsidRPr="0082701A" w:rsidRDefault="004229F7" w:rsidP="00D57330">
    <w:pPr>
      <w:pStyle w:val="Cabealho"/>
      <w:jc w:val="cente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8A2"/>
    <w:multiLevelType w:val="multilevel"/>
    <w:tmpl w:val="C2C0BA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6DA12D9"/>
    <w:multiLevelType w:val="multilevel"/>
    <w:tmpl w:val="B3182E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76E3793"/>
    <w:multiLevelType w:val="multilevel"/>
    <w:tmpl w:val="A3E072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E31730"/>
    <w:multiLevelType w:val="multilevel"/>
    <w:tmpl w:val="1E68CD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17DC784B"/>
    <w:multiLevelType w:val="multilevel"/>
    <w:tmpl w:val="ECF631C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85E3FC4"/>
    <w:multiLevelType w:val="multilevel"/>
    <w:tmpl w:val="EB6A045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682CD4"/>
    <w:multiLevelType w:val="multilevel"/>
    <w:tmpl w:val="467C6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A3D73D2"/>
    <w:multiLevelType w:val="multilevel"/>
    <w:tmpl w:val="B05C6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40B929EB"/>
    <w:multiLevelType w:val="multilevel"/>
    <w:tmpl w:val="6D04AE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1E65A1D"/>
    <w:multiLevelType w:val="multilevel"/>
    <w:tmpl w:val="B3BA98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7DA27E4"/>
    <w:multiLevelType w:val="multilevel"/>
    <w:tmpl w:val="E55A66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DE80EE1"/>
    <w:multiLevelType w:val="multilevel"/>
    <w:tmpl w:val="063EE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7E2C22"/>
    <w:multiLevelType w:val="multilevel"/>
    <w:tmpl w:val="E44E4A9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581C7BA5"/>
    <w:multiLevelType w:val="multilevel"/>
    <w:tmpl w:val="04A464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5B470B49"/>
    <w:multiLevelType w:val="multilevel"/>
    <w:tmpl w:val="CEC2706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5EDB3C4D"/>
    <w:multiLevelType w:val="multilevel"/>
    <w:tmpl w:val="31D0796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20C3B7F"/>
    <w:multiLevelType w:val="multilevel"/>
    <w:tmpl w:val="401AA74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82C1F83"/>
    <w:multiLevelType w:val="multilevel"/>
    <w:tmpl w:val="FB00E5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6975784D"/>
    <w:multiLevelType w:val="multilevel"/>
    <w:tmpl w:val="92B83836"/>
    <w:lvl w:ilvl="0">
      <w:start w:val="5"/>
      <w:numFmt w:val="upperRoman"/>
      <w:lvlText w:val="%1."/>
      <w:lvlJc w:val="righ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6CAA0821"/>
    <w:multiLevelType w:val="multilevel"/>
    <w:tmpl w:val="B9A2F6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6E8107A2"/>
    <w:multiLevelType w:val="multilevel"/>
    <w:tmpl w:val="F4480B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5D5916"/>
    <w:multiLevelType w:val="multilevel"/>
    <w:tmpl w:val="E248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FB2602"/>
    <w:multiLevelType w:val="multilevel"/>
    <w:tmpl w:val="B06EE9D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lvlOverride w:ilvl="0">
      <w:lvl w:ilvl="0">
        <w:numFmt w:val="lowerLetter"/>
        <w:lvlText w:val="%1."/>
        <w:lvlJc w:val="left"/>
      </w:lvl>
    </w:lvlOverride>
  </w:num>
  <w:num w:numId="2">
    <w:abstractNumId w:val="21"/>
    <w:lvlOverride w:ilvl="0">
      <w:lvl w:ilvl="0">
        <w:start w:val="1"/>
        <w:numFmt w:val="upperRoman"/>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20"/>
    <w:lvlOverride w:ilvl="0">
      <w:lvl w:ilvl="0">
        <w:numFmt w:val="upperRoman"/>
        <w:lvlText w:val="%1."/>
        <w:lvlJc w:val="right"/>
      </w:lvl>
    </w:lvlOverride>
  </w:num>
  <w:num w:numId="4">
    <w:abstractNumId w:val="20"/>
    <w:lvlOverride w:ilvl="0">
      <w:lvl w:ilvl="0">
        <w:numFmt w:val="upperRoman"/>
        <w:lvlText w:val="%1."/>
        <w:lvlJc w:val="right"/>
      </w:lvl>
    </w:lvlOverride>
    <w:lvlOverride w:ilvl="1">
      <w:lvl w:ilvl="1">
        <w:numFmt w:val="upperLetter"/>
        <w:lvlText w:val="%2."/>
        <w:lvlJc w:val="left"/>
      </w:lvl>
    </w:lvlOverride>
  </w:num>
  <w:num w:numId="5">
    <w:abstractNumId w:val="20"/>
    <w:lvlOverride w:ilvl="0">
      <w:lvl w:ilvl="0">
        <w:numFmt w:val="upperRoman"/>
        <w:lvlText w:val="%1."/>
        <w:lvlJc w:val="right"/>
      </w:lvl>
    </w:lvlOverride>
    <w:lvlOverride w:ilvl="1">
      <w:lvl w:ilvl="1">
        <w:numFmt w:val="upperLetter"/>
        <w:lvlText w:val="%2."/>
        <w:lvlJc w:val="left"/>
      </w:lvl>
    </w:lvlOverride>
  </w:num>
  <w:num w:numId="6">
    <w:abstractNumId w:val="20"/>
    <w:lvlOverride w:ilvl="0">
      <w:lvl w:ilvl="0">
        <w:numFmt w:val="upperRoman"/>
        <w:lvlText w:val="%1."/>
        <w:lvlJc w:val="right"/>
      </w:lvl>
    </w:lvlOverride>
    <w:lvlOverride w:ilvl="1">
      <w:lvl w:ilvl="1">
        <w:numFmt w:val="upperLetter"/>
        <w:lvlText w:val="%2."/>
        <w:lvlJc w:val="left"/>
      </w:lvl>
    </w:lvlOverride>
  </w:num>
  <w:num w:numId="7">
    <w:abstractNumId w:val="20"/>
    <w:lvlOverride w:ilvl="0">
      <w:lvl w:ilvl="0">
        <w:numFmt w:val="upperRoman"/>
        <w:lvlText w:val="%1."/>
        <w:lvlJc w:val="right"/>
      </w:lvl>
    </w:lvlOverride>
    <w:lvlOverride w:ilvl="1">
      <w:lvl w:ilvl="1">
        <w:numFmt w:val="upperLetter"/>
        <w:lvlText w:val="%2."/>
        <w:lvlJc w:val="left"/>
      </w:lvl>
    </w:lvlOverride>
  </w:num>
  <w:num w:numId="8">
    <w:abstractNumId w:val="20"/>
    <w:lvlOverride w:ilvl="0">
      <w:lvl w:ilvl="0">
        <w:numFmt w:val="upperRoman"/>
        <w:lvlText w:val="%1."/>
        <w:lvlJc w:val="right"/>
      </w:lvl>
    </w:lvlOverride>
    <w:lvlOverride w:ilvl="1">
      <w:lvl w:ilvl="1">
        <w:numFmt w:val="upperLetter"/>
        <w:lvlText w:val="%2."/>
        <w:lvlJc w:val="left"/>
      </w:lvl>
    </w:lvlOverride>
  </w:num>
  <w:num w:numId="9">
    <w:abstractNumId w:val="20"/>
    <w:lvlOverride w:ilvl="0">
      <w:lvl w:ilvl="0">
        <w:numFmt w:val="upperRoman"/>
        <w:lvlText w:val="%1."/>
        <w:lvlJc w:val="right"/>
      </w:lvl>
    </w:lvlOverride>
    <w:lvlOverride w:ilvl="1">
      <w:lvl w:ilvl="1">
        <w:numFmt w:val="upperLetter"/>
        <w:lvlText w:val="%2."/>
        <w:lvlJc w:val="left"/>
      </w:lvl>
    </w:lvlOverride>
  </w:num>
  <w:num w:numId="10">
    <w:abstractNumId w:val="20"/>
    <w:lvlOverride w:ilvl="0">
      <w:lvl w:ilvl="0">
        <w:numFmt w:val="upperRoman"/>
        <w:lvlText w:val="%1."/>
        <w:lvlJc w:val="right"/>
      </w:lvl>
    </w:lvlOverride>
    <w:lvlOverride w:ilvl="1">
      <w:lvl w:ilvl="1">
        <w:numFmt w:val="upperLetter"/>
        <w:lvlText w:val="%2."/>
        <w:lvlJc w:val="left"/>
      </w:lvl>
    </w:lvlOverride>
  </w:num>
  <w:num w:numId="11">
    <w:abstractNumId w:val="20"/>
    <w:lvlOverride w:ilvl="0">
      <w:lvl w:ilvl="0">
        <w:numFmt w:val="upperRoman"/>
        <w:lvlText w:val="%1."/>
        <w:lvlJc w:val="right"/>
      </w:lvl>
    </w:lvlOverride>
    <w:lvlOverride w:ilvl="1">
      <w:lvl w:ilvl="1">
        <w:numFmt w:val="upperLetter"/>
        <w:lvlText w:val="%2."/>
        <w:lvlJc w:val="left"/>
      </w:lvl>
    </w:lvlOverride>
  </w:num>
  <w:num w:numId="12">
    <w:abstractNumId w:val="20"/>
    <w:lvlOverride w:ilvl="0">
      <w:lvl w:ilvl="0">
        <w:numFmt w:val="upperRoman"/>
        <w:lvlText w:val="%1."/>
        <w:lvlJc w:val="right"/>
      </w:lvl>
    </w:lvlOverride>
    <w:lvlOverride w:ilvl="1">
      <w:lvl w:ilvl="1">
        <w:numFmt w:val="upperLetter"/>
        <w:lvlText w:val="%2."/>
        <w:lvlJc w:val="left"/>
      </w:lvl>
    </w:lvlOverride>
  </w:num>
  <w:num w:numId="13">
    <w:abstractNumId w:val="5"/>
  </w:num>
  <w:num w:numId="14">
    <w:abstractNumId w:val="2"/>
  </w:num>
  <w:num w:numId="15">
    <w:abstractNumId w:val="10"/>
  </w:num>
  <w:num w:numId="16">
    <w:abstractNumId w:val="3"/>
  </w:num>
  <w:num w:numId="17">
    <w:abstractNumId w:val="6"/>
  </w:num>
  <w:num w:numId="18">
    <w:abstractNumId w:val="15"/>
  </w:num>
  <w:num w:numId="19">
    <w:abstractNumId w:val="16"/>
  </w:num>
  <w:num w:numId="20">
    <w:abstractNumId w:val="22"/>
  </w:num>
  <w:num w:numId="21">
    <w:abstractNumId w:val="12"/>
  </w:num>
  <w:num w:numId="22">
    <w:abstractNumId w:val="0"/>
  </w:num>
  <w:num w:numId="23">
    <w:abstractNumId w:val="14"/>
  </w:num>
  <w:num w:numId="24">
    <w:abstractNumId w:val="9"/>
  </w:num>
  <w:num w:numId="25">
    <w:abstractNumId w:val="17"/>
  </w:num>
  <w:num w:numId="26">
    <w:abstractNumId w:val="8"/>
  </w:num>
  <w:num w:numId="27">
    <w:abstractNumId w:val="18"/>
  </w:num>
  <w:num w:numId="28">
    <w:abstractNumId w:val="19"/>
  </w:num>
  <w:num w:numId="29">
    <w:abstractNumId w:val="4"/>
  </w:num>
  <w:num w:numId="30">
    <w:abstractNumId w:val="13"/>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D57330"/>
    <w:rsid w:val="000448CD"/>
    <w:rsid w:val="001A31ED"/>
    <w:rsid w:val="001E1580"/>
    <w:rsid w:val="001E1996"/>
    <w:rsid w:val="00202E0B"/>
    <w:rsid w:val="002569AB"/>
    <w:rsid w:val="002779AF"/>
    <w:rsid w:val="002E4917"/>
    <w:rsid w:val="00364B7B"/>
    <w:rsid w:val="004229F7"/>
    <w:rsid w:val="004F6E68"/>
    <w:rsid w:val="0056750B"/>
    <w:rsid w:val="005844AA"/>
    <w:rsid w:val="006E7EF4"/>
    <w:rsid w:val="006F578C"/>
    <w:rsid w:val="0073249F"/>
    <w:rsid w:val="007A5612"/>
    <w:rsid w:val="007F0813"/>
    <w:rsid w:val="00822CCA"/>
    <w:rsid w:val="0082701A"/>
    <w:rsid w:val="00830CEF"/>
    <w:rsid w:val="00893282"/>
    <w:rsid w:val="00894641"/>
    <w:rsid w:val="008B0056"/>
    <w:rsid w:val="008D56F1"/>
    <w:rsid w:val="00971091"/>
    <w:rsid w:val="009D6727"/>
    <w:rsid w:val="00A4390C"/>
    <w:rsid w:val="00A64FC1"/>
    <w:rsid w:val="00A82709"/>
    <w:rsid w:val="00A83110"/>
    <w:rsid w:val="00B57BC0"/>
    <w:rsid w:val="00B845C5"/>
    <w:rsid w:val="00BF1CB6"/>
    <w:rsid w:val="00BF77DE"/>
    <w:rsid w:val="00C62CCF"/>
    <w:rsid w:val="00C80DA8"/>
    <w:rsid w:val="00C8652F"/>
    <w:rsid w:val="00CD2900"/>
    <w:rsid w:val="00CE095A"/>
    <w:rsid w:val="00CF5B4D"/>
    <w:rsid w:val="00D05843"/>
    <w:rsid w:val="00D2105E"/>
    <w:rsid w:val="00D57330"/>
    <w:rsid w:val="00D81E39"/>
    <w:rsid w:val="00D94715"/>
    <w:rsid w:val="00E00746"/>
    <w:rsid w:val="00E07B79"/>
    <w:rsid w:val="00E453D8"/>
    <w:rsid w:val="00E67B39"/>
    <w:rsid w:val="00E80CEB"/>
    <w:rsid w:val="00EC4DC0"/>
    <w:rsid w:val="00EF7670"/>
    <w:rsid w:val="00F160F6"/>
    <w:rsid w:val="00F404AB"/>
    <w:rsid w:val="00F82926"/>
    <w:rsid w:val="00FA696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D5733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D57330"/>
  </w:style>
  <w:style w:type="paragraph" w:styleId="Rodap">
    <w:name w:val="footer"/>
    <w:basedOn w:val="Normal"/>
    <w:link w:val="RodapChar"/>
    <w:uiPriority w:val="99"/>
    <w:semiHidden/>
    <w:unhideWhenUsed/>
    <w:rsid w:val="00D5733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D57330"/>
  </w:style>
  <w:style w:type="paragraph" w:styleId="Textodebalo">
    <w:name w:val="Balloon Text"/>
    <w:basedOn w:val="Normal"/>
    <w:link w:val="TextodebaloChar"/>
    <w:uiPriority w:val="99"/>
    <w:semiHidden/>
    <w:unhideWhenUsed/>
    <w:rsid w:val="00D5733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57330"/>
    <w:rPr>
      <w:rFonts w:ascii="Tahoma" w:hAnsi="Tahoma" w:cs="Tahoma"/>
      <w:sz w:val="16"/>
      <w:szCs w:val="16"/>
    </w:rPr>
  </w:style>
  <w:style w:type="paragraph" w:styleId="NormalWeb">
    <w:name w:val="Normal (Web)"/>
    <w:basedOn w:val="Normal"/>
    <w:uiPriority w:val="99"/>
    <w:semiHidden/>
    <w:unhideWhenUsed/>
    <w:rsid w:val="0082701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F404AB"/>
    <w:pPr>
      <w:ind w:left="720"/>
      <w:contextualSpacing/>
    </w:pPr>
  </w:style>
</w:styles>
</file>

<file path=word/webSettings.xml><?xml version="1.0" encoding="utf-8"?>
<w:webSettings xmlns:r="http://schemas.openxmlformats.org/officeDocument/2006/relationships" xmlns:w="http://schemas.openxmlformats.org/wordprocessingml/2006/main">
  <w:divs>
    <w:div w:id="115626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77C50B-EC09-4923-9247-169FC89F339F}"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pt-BR"/>
        </a:p>
      </dgm:t>
    </dgm:pt>
    <dgm:pt modelId="{1BDFC74B-6168-4917-BE9E-7CC7458ABC9B}">
      <dgm:prSet phldrT="[Texto]" custT="1"/>
      <dgm:spPr/>
      <dgm:t>
        <a:bodyPr/>
        <a:lstStyle/>
        <a:p>
          <a:r>
            <a:rPr lang="pt-BR" sz="800" b="1"/>
            <a:t>TOTAL DE VAGAS</a:t>
          </a:r>
        </a:p>
        <a:p>
          <a:r>
            <a:rPr lang="pt-BR" sz="800" b="1"/>
            <a:t>100%</a:t>
          </a:r>
        </a:p>
      </dgm:t>
    </dgm:pt>
    <dgm:pt modelId="{5F4EF809-63CB-48D0-BF8A-8F3570475DB8}" type="parTrans" cxnId="{45A7DBB8-DC7D-4015-960D-F4A57E92331B}">
      <dgm:prSet/>
      <dgm:spPr/>
      <dgm:t>
        <a:bodyPr/>
        <a:lstStyle/>
        <a:p>
          <a:endParaRPr lang="pt-BR"/>
        </a:p>
      </dgm:t>
    </dgm:pt>
    <dgm:pt modelId="{BA7ECE08-A49C-4522-81F2-B73BA7636421}" type="sibTrans" cxnId="{45A7DBB8-DC7D-4015-960D-F4A57E92331B}">
      <dgm:prSet/>
      <dgm:spPr/>
      <dgm:t>
        <a:bodyPr/>
        <a:lstStyle/>
        <a:p>
          <a:endParaRPr lang="pt-BR"/>
        </a:p>
      </dgm:t>
    </dgm:pt>
    <dgm:pt modelId="{9E5BF5B4-5548-47E4-A2C3-EB50301C1061}">
      <dgm:prSet phldrT="[Texto]" custT="1"/>
      <dgm:spPr/>
      <dgm:t>
        <a:bodyPr/>
        <a:lstStyle/>
        <a:p>
          <a:r>
            <a:rPr lang="pt-BR" sz="800" b="1"/>
            <a:t>AMPLA CONCORRÊNCIA</a:t>
          </a:r>
        </a:p>
        <a:p>
          <a:r>
            <a:rPr lang="pt-BR" sz="800" b="1"/>
            <a:t>(38% do total de vagas)</a:t>
          </a:r>
        </a:p>
        <a:p>
          <a:r>
            <a:rPr lang="pt-BR" sz="800" b="1"/>
            <a:t>AC</a:t>
          </a:r>
        </a:p>
      </dgm:t>
    </dgm:pt>
    <dgm:pt modelId="{33473DEE-69B6-4A7B-AF16-87D9C37E670D}" type="parTrans" cxnId="{9526E09F-9984-4690-BAC2-48726C9B1ABE}">
      <dgm:prSet/>
      <dgm:spPr/>
      <dgm:t>
        <a:bodyPr/>
        <a:lstStyle/>
        <a:p>
          <a:endParaRPr lang="pt-BR"/>
        </a:p>
      </dgm:t>
    </dgm:pt>
    <dgm:pt modelId="{2202E1DA-752F-42E0-83E1-D5D430FF907A}" type="sibTrans" cxnId="{9526E09F-9984-4690-BAC2-48726C9B1ABE}">
      <dgm:prSet/>
      <dgm:spPr/>
      <dgm:t>
        <a:bodyPr/>
        <a:lstStyle/>
        <a:p>
          <a:endParaRPr lang="pt-BR"/>
        </a:p>
      </dgm:t>
    </dgm:pt>
    <dgm:pt modelId="{B104A6B8-BEE6-4041-A20B-FADCF6E56CCC}">
      <dgm:prSet phldrT="[Texto]" custT="1"/>
      <dgm:spPr/>
      <dgm:t>
        <a:bodyPr/>
        <a:lstStyle/>
        <a:p>
          <a:r>
            <a:rPr lang="pt-BR" sz="800" b="1"/>
            <a:t>EGRESSO DE ESCOLA PÚBLICA</a:t>
          </a:r>
        </a:p>
        <a:p>
          <a:r>
            <a:rPr lang="pt-BR" sz="800" b="1"/>
            <a:t>(60% do total de vagas)</a:t>
          </a:r>
        </a:p>
      </dgm:t>
    </dgm:pt>
    <dgm:pt modelId="{F6638420-B597-45CE-ADF5-04F17CA1ABA4}" type="parTrans" cxnId="{0199A45B-0B0F-4050-B66F-AD6339B441A2}">
      <dgm:prSet/>
      <dgm:spPr/>
      <dgm:t>
        <a:bodyPr/>
        <a:lstStyle/>
        <a:p>
          <a:endParaRPr lang="pt-BR"/>
        </a:p>
      </dgm:t>
    </dgm:pt>
    <dgm:pt modelId="{18A31AED-7DA4-40BF-B04F-C0A180149580}" type="sibTrans" cxnId="{0199A45B-0B0F-4050-B66F-AD6339B441A2}">
      <dgm:prSet/>
      <dgm:spPr/>
      <dgm:t>
        <a:bodyPr/>
        <a:lstStyle/>
        <a:p>
          <a:endParaRPr lang="pt-BR"/>
        </a:p>
      </dgm:t>
    </dgm:pt>
    <dgm:pt modelId="{C4C29AB4-AD1E-4920-A736-70E13E454602}">
      <dgm:prSet phldrT="[Texto]" custT="1"/>
      <dgm:spPr/>
      <dgm:t>
        <a:bodyPr/>
        <a:lstStyle/>
        <a:p>
          <a:r>
            <a:rPr lang="pt-BR" sz="800" b="1"/>
            <a:t>RENDA MENSAL &lt;= 1,5 SM </a:t>
          </a:r>
          <a:r>
            <a:rPr lang="pt-BR" sz="800" b="1" i="1"/>
            <a:t>per capita</a:t>
          </a:r>
          <a:endParaRPr lang="pt-BR" sz="800" b="1" i="0"/>
        </a:p>
        <a:p>
          <a:r>
            <a:rPr lang="pt-BR" sz="800" b="1" i="0"/>
            <a:t>(30% do total de vagas)</a:t>
          </a:r>
          <a:endParaRPr lang="pt-BR" sz="800" b="1"/>
        </a:p>
      </dgm:t>
    </dgm:pt>
    <dgm:pt modelId="{3BA76B19-1891-4BAD-8D5C-F78BAEDA7DAA}" type="parTrans" cxnId="{535B5C34-71E4-4ACA-B6AB-50633B09D5CE}">
      <dgm:prSet/>
      <dgm:spPr/>
      <dgm:t>
        <a:bodyPr/>
        <a:lstStyle/>
        <a:p>
          <a:endParaRPr lang="pt-BR"/>
        </a:p>
      </dgm:t>
    </dgm:pt>
    <dgm:pt modelId="{D26FB05B-2999-42AF-8CD6-FE072BFF1894}" type="sibTrans" cxnId="{535B5C34-71E4-4ACA-B6AB-50633B09D5CE}">
      <dgm:prSet/>
      <dgm:spPr/>
      <dgm:t>
        <a:bodyPr/>
        <a:lstStyle/>
        <a:p>
          <a:endParaRPr lang="pt-BR"/>
        </a:p>
      </dgm:t>
    </dgm:pt>
    <dgm:pt modelId="{06241115-F4F0-4851-9D26-B69623A1E363}">
      <dgm:prSet custT="1"/>
      <dgm:spPr/>
      <dgm:t>
        <a:bodyPr/>
        <a:lstStyle/>
        <a:p>
          <a:r>
            <a:rPr lang="pt-BR" sz="800" b="1"/>
            <a:t>PcD</a:t>
          </a:r>
        </a:p>
        <a:p>
          <a:r>
            <a:rPr lang="pt-BR" sz="800" b="1"/>
            <a:t>(2% do total de vagas)</a:t>
          </a:r>
        </a:p>
        <a:p>
          <a:r>
            <a:rPr lang="pt-BR" sz="800" b="1"/>
            <a:t>L1</a:t>
          </a:r>
        </a:p>
      </dgm:t>
    </dgm:pt>
    <dgm:pt modelId="{E89F9419-6F3B-46E5-BBA9-C367F4657888}" type="parTrans" cxnId="{020CDC17-0F16-4B2B-9FDE-11F51B3A8C10}">
      <dgm:prSet/>
      <dgm:spPr/>
      <dgm:t>
        <a:bodyPr/>
        <a:lstStyle/>
        <a:p>
          <a:endParaRPr lang="pt-BR"/>
        </a:p>
      </dgm:t>
    </dgm:pt>
    <dgm:pt modelId="{5F8E9FC5-7352-467D-9885-DF61E1F82BFC}" type="sibTrans" cxnId="{020CDC17-0F16-4B2B-9FDE-11F51B3A8C10}">
      <dgm:prSet/>
      <dgm:spPr/>
      <dgm:t>
        <a:bodyPr/>
        <a:lstStyle/>
        <a:p>
          <a:endParaRPr lang="pt-BR"/>
        </a:p>
      </dgm:t>
    </dgm:pt>
    <dgm:pt modelId="{6EFEB062-E76D-46D9-B37C-53FDB4EAAAD4}">
      <dgm:prSet custT="1"/>
      <dgm:spPr/>
      <dgm:t>
        <a:bodyPr/>
        <a:lstStyle/>
        <a:p>
          <a:r>
            <a:rPr lang="pt-BR" sz="800" b="1"/>
            <a:t>INDEPENDENTE DE RENDA</a:t>
          </a:r>
        </a:p>
        <a:p>
          <a:r>
            <a:rPr lang="pt-BR" sz="800" b="1"/>
            <a:t>(30 % do total de vagas)</a:t>
          </a:r>
        </a:p>
      </dgm:t>
    </dgm:pt>
    <dgm:pt modelId="{6009CFF0-7159-4F6B-B42A-4B88E1B40E7B}" type="parTrans" cxnId="{03B2DF18-57DB-4714-B717-5220C548B33A}">
      <dgm:prSet/>
      <dgm:spPr/>
      <dgm:t>
        <a:bodyPr/>
        <a:lstStyle/>
        <a:p>
          <a:endParaRPr lang="pt-BR"/>
        </a:p>
      </dgm:t>
    </dgm:pt>
    <dgm:pt modelId="{6F7B51B7-60E7-446E-920E-3D1D5DD6FA5C}" type="sibTrans" cxnId="{03B2DF18-57DB-4714-B717-5220C548B33A}">
      <dgm:prSet/>
      <dgm:spPr/>
      <dgm:t>
        <a:bodyPr/>
        <a:lstStyle/>
        <a:p>
          <a:endParaRPr lang="pt-BR"/>
        </a:p>
      </dgm:t>
    </dgm:pt>
    <dgm:pt modelId="{FC6E0D5B-78B1-437E-9D14-17C9DA91E63F}">
      <dgm:prSet custT="1"/>
      <dgm:spPr/>
      <dgm:t>
        <a:bodyPr/>
        <a:lstStyle/>
        <a:p>
          <a:r>
            <a:rPr lang="pt-BR" sz="600" b="1"/>
            <a:t>PPI+PcD</a:t>
          </a:r>
        </a:p>
        <a:p>
          <a:r>
            <a:rPr lang="pt-BR" sz="600" b="1"/>
            <a:t>(4,06% do total de vagas)</a:t>
          </a:r>
        </a:p>
        <a:p>
          <a:r>
            <a:rPr lang="pt-BR" sz="600" b="1"/>
            <a:t>L2</a:t>
          </a:r>
        </a:p>
      </dgm:t>
    </dgm:pt>
    <dgm:pt modelId="{9446DE8A-BE09-4A6B-BBCD-F7525018AB14}" type="parTrans" cxnId="{DA0FB914-C1B2-4A8E-B599-5F41A5B517EA}">
      <dgm:prSet/>
      <dgm:spPr/>
      <dgm:t>
        <a:bodyPr/>
        <a:lstStyle/>
        <a:p>
          <a:endParaRPr lang="pt-BR"/>
        </a:p>
      </dgm:t>
    </dgm:pt>
    <dgm:pt modelId="{C255FF28-6787-4A94-B304-C10DB453796E}" type="sibTrans" cxnId="{DA0FB914-C1B2-4A8E-B599-5F41A5B517EA}">
      <dgm:prSet/>
      <dgm:spPr/>
      <dgm:t>
        <a:bodyPr/>
        <a:lstStyle/>
        <a:p>
          <a:endParaRPr lang="pt-BR"/>
        </a:p>
      </dgm:t>
    </dgm:pt>
    <dgm:pt modelId="{57966D3E-9A8F-4DE3-9C22-4F22770B91DB}">
      <dgm:prSet custT="1"/>
      <dgm:spPr/>
      <dgm:t>
        <a:bodyPr/>
        <a:lstStyle/>
        <a:p>
          <a:r>
            <a:rPr lang="pt-BR" sz="600" b="1"/>
            <a:t>PcD</a:t>
          </a:r>
        </a:p>
        <a:p>
          <a:r>
            <a:rPr lang="pt-BR" sz="600" b="1"/>
            <a:t>(2,55% do total de vagas)</a:t>
          </a:r>
        </a:p>
        <a:p>
          <a:r>
            <a:rPr lang="pt-BR" sz="600" b="1"/>
            <a:t>L3</a:t>
          </a:r>
        </a:p>
      </dgm:t>
    </dgm:pt>
    <dgm:pt modelId="{F3ABB9F7-5223-4D6F-BD8A-FA724FD0ECAD}" type="parTrans" cxnId="{20F7DC06-8669-46B6-A86C-844D2B375F66}">
      <dgm:prSet/>
      <dgm:spPr/>
      <dgm:t>
        <a:bodyPr/>
        <a:lstStyle/>
        <a:p>
          <a:endParaRPr lang="pt-BR"/>
        </a:p>
      </dgm:t>
    </dgm:pt>
    <dgm:pt modelId="{9AA85D80-56CF-4CBF-B9F2-A528AE63080A}" type="sibTrans" cxnId="{20F7DC06-8669-46B6-A86C-844D2B375F66}">
      <dgm:prSet/>
      <dgm:spPr/>
      <dgm:t>
        <a:bodyPr/>
        <a:lstStyle/>
        <a:p>
          <a:endParaRPr lang="pt-BR"/>
        </a:p>
      </dgm:t>
    </dgm:pt>
    <dgm:pt modelId="{86C237A9-C0C9-4A1B-8BF9-029F1B5EF9A0}">
      <dgm:prSet custT="1"/>
      <dgm:spPr/>
      <dgm:t>
        <a:bodyPr/>
        <a:lstStyle/>
        <a:p>
          <a:r>
            <a:rPr lang="pt-BR" sz="600" b="1"/>
            <a:t>PPI</a:t>
          </a:r>
        </a:p>
        <a:p>
          <a:r>
            <a:rPr lang="pt-BR" sz="600" b="1"/>
            <a:t>(14,36% do total de vagas)</a:t>
          </a:r>
        </a:p>
        <a:p>
          <a:r>
            <a:rPr lang="pt-BR" sz="600" b="1"/>
            <a:t>L4</a:t>
          </a:r>
        </a:p>
      </dgm:t>
    </dgm:pt>
    <dgm:pt modelId="{B789CC84-CCDB-4E24-9AF3-40CBBB03407B}" type="parTrans" cxnId="{61089B4E-1487-4C73-A892-CF01EC5EB6DC}">
      <dgm:prSet/>
      <dgm:spPr/>
      <dgm:t>
        <a:bodyPr/>
        <a:lstStyle/>
        <a:p>
          <a:endParaRPr lang="pt-BR"/>
        </a:p>
      </dgm:t>
    </dgm:pt>
    <dgm:pt modelId="{ECE458D8-3C50-4779-B8F6-208EA70D7239}" type="sibTrans" cxnId="{61089B4E-1487-4C73-A892-CF01EC5EB6DC}">
      <dgm:prSet/>
      <dgm:spPr/>
      <dgm:t>
        <a:bodyPr/>
        <a:lstStyle/>
        <a:p>
          <a:endParaRPr lang="pt-BR"/>
        </a:p>
      </dgm:t>
    </dgm:pt>
    <dgm:pt modelId="{E1D4D256-2CAF-463B-AF10-7C0F8A198C07}">
      <dgm:prSet custT="1"/>
      <dgm:spPr/>
      <dgm:t>
        <a:bodyPr/>
        <a:lstStyle/>
        <a:p>
          <a:r>
            <a:rPr lang="pt-BR" sz="600" b="1"/>
            <a:t>SEM DECLARAÇÃO</a:t>
          </a:r>
        </a:p>
        <a:p>
          <a:r>
            <a:rPr lang="pt-BR" sz="600" b="1"/>
            <a:t>(9,03% do total de vagas)</a:t>
          </a:r>
        </a:p>
        <a:p>
          <a:r>
            <a:rPr lang="pt-BR" sz="600" b="1"/>
            <a:t>L5</a:t>
          </a:r>
        </a:p>
      </dgm:t>
    </dgm:pt>
    <dgm:pt modelId="{EF02AEE8-789B-4DAE-A82E-3D6F623AE615}" type="parTrans" cxnId="{15FA61E7-8306-4B4F-9DB4-736E77D779F0}">
      <dgm:prSet/>
      <dgm:spPr/>
      <dgm:t>
        <a:bodyPr/>
        <a:lstStyle/>
        <a:p>
          <a:endParaRPr lang="pt-BR"/>
        </a:p>
      </dgm:t>
    </dgm:pt>
    <dgm:pt modelId="{7EB97806-616E-4A2D-9853-7F97556A1E82}" type="sibTrans" cxnId="{15FA61E7-8306-4B4F-9DB4-736E77D779F0}">
      <dgm:prSet/>
      <dgm:spPr/>
      <dgm:t>
        <a:bodyPr/>
        <a:lstStyle/>
        <a:p>
          <a:endParaRPr lang="pt-BR"/>
        </a:p>
      </dgm:t>
    </dgm:pt>
    <dgm:pt modelId="{C8DAEEFC-F4CA-452F-90A7-A307327C1089}">
      <dgm:prSet custT="1"/>
      <dgm:spPr/>
      <dgm:t>
        <a:bodyPr/>
        <a:lstStyle/>
        <a:p>
          <a:r>
            <a:rPr lang="pt-BR" sz="600" b="1"/>
            <a:t>SEM DECLARAÇÃO</a:t>
          </a:r>
        </a:p>
        <a:p>
          <a:r>
            <a:rPr lang="pt-BR" sz="600" b="1"/>
            <a:t>(9,03% do total de vagas)</a:t>
          </a:r>
        </a:p>
        <a:p>
          <a:r>
            <a:rPr lang="pt-BR" sz="600" b="1"/>
            <a:t>L9</a:t>
          </a:r>
        </a:p>
      </dgm:t>
    </dgm:pt>
    <dgm:pt modelId="{B1CE95EA-16FC-49D0-8371-6799181FEB4D}" type="parTrans" cxnId="{5A3442A0-268E-4C3A-A226-86607FA26B84}">
      <dgm:prSet/>
      <dgm:spPr/>
      <dgm:t>
        <a:bodyPr/>
        <a:lstStyle/>
        <a:p>
          <a:endParaRPr lang="pt-BR"/>
        </a:p>
      </dgm:t>
    </dgm:pt>
    <dgm:pt modelId="{2EDFDA3D-35A1-4E3E-9582-2A0D9CE32FDD}" type="sibTrans" cxnId="{5A3442A0-268E-4C3A-A226-86607FA26B84}">
      <dgm:prSet/>
      <dgm:spPr/>
      <dgm:t>
        <a:bodyPr/>
        <a:lstStyle/>
        <a:p>
          <a:endParaRPr lang="pt-BR"/>
        </a:p>
      </dgm:t>
    </dgm:pt>
    <dgm:pt modelId="{9EDC4DC7-A13E-4ADF-96EB-51C885E9318C}">
      <dgm:prSet custT="1"/>
      <dgm:spPr/>
      <dgm:t>
        <a:bodyPr/>
        <a:lstStyle/>
        <a:p>
          <a:r>
            <a:rPr lang="pt-BR" sz="600" b="1"/>
            <a:t>PPI</a:t>
          </a:r>
        </a:p>
        <a:p>
          <a:r>
            <a:rPr lang="pt-BR" sz="600" b="1"/>
            <a:t>(14,36% do total de vagas)</a:t>
          </a:r>
        </a:p>
        <a:p>
          <a:r>
            <a:rPr lang="pt-BR" sz="600" b="1"/>
            <a:t>L8</a:t>
          </a:r>
        </a:p>
      </dgm:t>
    </dgm:pt>
    <dgm:pt modelId="{B3E93D9E-9350-4758-AFAF-D53E6973AFB6}" type="parTrans" cxnId="{5EA76A0B-D964-44A0-9875-32916961E91D}">
      <dgm:prSet/>
      <dgm:spPr/>
      <dgm:t>
        <a:bodyPr/>
        <a:lstStyle/>
        <a:p>
          <a:endParaRPr lang="pt-BR"/>
        </a:p>
      </dgm:t>
    </dgm:pt>
    <dgm:pt modelId="{D41BA4DB-21BD-41A8-A3F4-B9DD9286C465}" type="sibTrans" cxnId="{5EA76A0B-D964-44A0-9875-32916961E91D}">
      <dgm:prSet/>
      <dgm:spPr/>
      <dgm:t>
        <a:bodyPr/>
        <a:lstStyle/>
        <a:p>
          <a:endParaRPr lang="pt-BR"/>
        </a:p>
      </dgm:t>
    </dgm:pt>
    <dgm:pt modelId="{C1B2CE8F-7C53-4A9C-9070-4033530EBE21}">
      <dgm:prSet custT="1"/>
      <dgm:spPr/>
      <dgm:t>
        <a:bodyPr/>
        <a:lstStyle/>
        <a:p>
          <a:r>
            <a:rPr lang="pt-BR" sz="600" b="1"/>
            <a:t>PcD</a:t>
          </a:r>
        </a:p>
        <a:p>
          <a:r>
            <a:rPr lang="pt-BR" sz="600" b="1"/>
            <a:t>(2,55% do total de vagas)</a:t>
          </a:r>
        </a:p>
        <a:p>
          <a:r>
            <a:rPr lang="pt-BR" sz="600" b="1"/>
            <a:t>L7</a:t>
          </a:r>
        </a:p>
      </dgm:t>
    </dgm:pt>
    <dgm:pt modelId="{B88E1E65-E947-45E4-989A-3D9CC8D4FA85}" type="parTrans" cxnId="{7CBF57E9-DD71-45AE-83DC-2F546118C463}">
      <dgm:prSet/>
      <dgm:spPr/>
      <dgm:t>
        <a:bodyPr/>
        <a:lstStyle/>
        <a:p>
          <a:endParaRPr lang="pt-BR"/>
        </a:p>
      </dgm:t>
    </dgm:pt>
    <dgm:pt modelId="{B652C99B-EEB3-477A-97BF-42C13B6517E4}" type="sibTrans" cxnId="{7CBF57E9-DD71-45AE-83DC-2F546118C463}">
      <dgm:prSet/>
      <dgm:spPr/>
      <dgm:t>
        <a:bodyPr/>
        <a:lstStyle/>
        <a:p>
          <a:endParaRPr lang="pt-BR"/>
        </a:p>
      </dgm:t>
    </dgm:pt>
    <dgm:pt modelId="{79FE0394-94F5-4B24-8C78-819C06E72FB6}">
      <dgm:prSet custT="1"/>
      <dgm:spPr/>
      <dgm:t>
        <a:bodyPr/>
        <a:lstStyle/>
        <a:p>
          <a:r>
            <a:rPr lang="pt-BR" sz="600" b="1"/>
            <a:t>PPI+PcD</a:t>
          </a:r>
        </a:p>
        <a:p>
          <a:r>
            <a:rPr lang="pt-BR" sz="600" b="1"/>
            <a:t>(4,06% do total de vagas)</a:t>
          </a:r>
        </a:p>
        <a:p>
          <a:r>
            <a:rPr lang="pt-BR" sz="600" b="1"/>
            <a:t>L6</a:t>
          </a:r>
        </a:p>
      </dgm:t>
    </dgm:pt>
    <dgm:pt modelId="{98B93BFD-AC7F-4085-8A54-A7D909428E08}" type="parTrans" cxnId="{D7170378-11D7-4777-8860-D504B1322466}">
      <dgm:prSet/>
      <dgm:spPr/>
      <dgm:t>
        <a:bodyPr/>
        <a:lstStyle/>
        <a:p>
          <a:endParaRPr lang="pt-BR"/>
        </a:p>
      </dgm:t>
    </dgm:pt>
    <dgm:pt modelId="{54184B8F-E967-4405-B995-AC7492B38CD5}" type="sibTrans" cxnId="{D7170378-11D7-4777-8860-D504B1322466}">
      <dgm:prSet/>
      <dgm:spPr/>
      <dgm:t>
        <a:bodyPr/>
        <a:lstStyle/>
        <a:p>
          <a:endParaRPr lang="pt-BR"/>
        </a:p>
      </dgm:t>
    </dgm:pt>
    <dgm:pt modelId="{34DECA6B-6446-463D-AEFE-03E90695FC0B}" type="pres">
      <dgm:prSet presAssocID="{C777C50B-EC09-4923-9247-169FC89F339F}" presName="hierChild1" presStyleCnt="0">
        <dgm:presLayoutVars>
          <dgm:chPref val="1"/>
          <dgm:dir/>
          <dgm:animOne val="branch"/>
          <dgm:animLvl val="lvl"/>
          <dgm:resizeHandles/>
        </dgm:presLayoutVars>
      </dgm:prSet>
      <dgm:spPr/>
      <dgm:t>
        <a:bodyPr/>
        <a:lstStyle/>
        <a:p>
          <a:endParaRPr lang="pt-BR"/>
        </a:p>
      </dgm:t>
    </dgm:pt>
    <dgm:pt modelId="{6B61D0C1-EE24-4D0D-B6C4-DE594A19799A}" type="pres">
      <dgm:prSet presAssocID="{1BDFC74B-6168-4917-BE9E-7CC7458ABC9B}" presName="hierRoot1" presStyleCnt="0"/>
      <dgm:spPr/>
    </dgm:pt>
    <dgm:pt modelId="{EDF9BF30-7857-48BC-9C96-1B6E1DCCEC98}" type="pres">
      <dgm:prSet presAssocID="{1BDFC74B-6168-4917-BE9E-7CC7458ABC9B}" presName="composite" presStyleCnt="0"/>
      <dgm:spPr/>
    </dgm:pt>
    <dgm:pt modelId="{093D85EA-316C-4BA2-BFE9-7B1937499857}" type="pres">
      <dgm:prSet presAssocID="{1BDFC74B-6168-4917-BE9E-7CC7458ABC9B}" presName="background" presStyleLbl="node0" presStyleIdx="0" presStyleCnt="1"/>
      <dgm:spPr/>
    </dgm:pt>
    <dgm:pt modelId="{A670C070-3952-42DA-A97C-A0D385606B24}" type="pres">
      <dgm:prSet presAssocID="{1BDFC74B-6168-4917-BE9E-7CC7458ABC9B}" presName="text" presStyleLbl="fgAcc0" presStyleIdx="0" presStyleCnt="1" custScaleX="167054" custScaleY="117965" custLinFactY="-140809" custLinFactNeighborX="-4045" custLinFactNeighborY="-200000">
        <dgm:presLayoutVars>
          <dgm:chPref val="3"/>
        </dgm:presLayoutVars>
      </dgm:prSet>
      <dgm:spPr/>
      <dgm:t>
        <a:bodyPr/>
        <a:lstStyle/>
        <a:p>
          <a:endParaRPr lang="pt-BR"/>
        </a:p>
      </dgm:t>
    </dgm:pt>
    <dgm:pt modelId="{B9454EF5-8B05-491E-90B9-B3406FA70F47}" type="pres">
      <dgm:prSet presAssocID="{1BDFC74B-6168-4917-BE9E-7CC7458ABC9B}" presName="hierChild2" presStyleCnt="0"/>
      <dgm:spPr/>
    </dgm:pt>
    <dgm:pt modelId="{E4D6BE3C-A265-4894-B9F6-C9B5845F7511}" type="pres">
      <dgm:prSet presAssocID="{33473DEE-69B6-4A7B-AF16-87D9C37E670D}" presName="Name10" presStyleLbl="parChTrans1D2" presStyleIdx="0" presStyleCnt="3"/>
      <dgm:spPr/>
      <dgm:t>
        <a:bodyPr/>
        <a:lstStyle/>
        <a:p>
          <a:endParaRPr lang="pt-BR"/>
        </a:p>
      </dgm:t>
    </dgm:pt>
    <dgm:pt modelId="{47BCA655-2F01-4F20-B698-C17AF5FFADBB}" type="pres">
      <dgm:prSet presAssocID="{9E5BF5B4-5548-47E4-A2C3-EB50301C1061}" presName="hierRoot2" presStyleCnt="0"/>
      <dgm:spPr/>
    </dgm:pt>
    <dgm:pt modelId="{71FCA18C-EF44-43BE-B87D-C8FCB3EF1D5F}" type="pres">
      <dgm:prSet presAssocID="{9E5BF5B4-5548-47E4-A2C3-EB50301C1061}" presName="composite2" presStyleCnt="0"/>
      <dgm:spPr/>
    </dgm:pt>
    <dgm:pt modelId="{92DC5874-E544-478B-B32E-C8E11E067DF2}" type="pres">
      <dgm:prSet presAssocID="{9E5BF5B4-5548-47E4-A2C3-EB50301C1061}" presName="background2" presStyleLbl="node2" presStyleIdx="0" presStyleCnt="3"/>
      <dgm:spPr/>
    </dgm:pt>
    <dgm:pt modelId="{56C3AD95-3AE0-481D-A2B2-8E2B2C8FAF18}" type="pres">
      <dgm:prSet presAssocID="{9E5BF5B4-5548-47E4-A2C3-EB50301C1061}" presName="text2" presStyleLbl="fgAcc2" presStyleIdx="0" presStyleCnt="3" custScaleX="210587" custScaleY="166832" custLinFactY="-100000" custLinFactNeighborX="-1216" custLinFactNeighborY="-122959">
        <dgm:presLayoutVars>
          <dgm:chPref val="3"/>
        </dgm:presLayoutVars>
      </dgm:prSet>
      <dgm:spPr/>
      <dgm:t>
        <a:bodyPr/>
        <a:lstStyle/>
        <a:p>
          <a:endParaRPr lang="pt-BR"/>
        </a:p>
      </dgm:t>
    </dgm:pt>
    <dgm:pt modelId="{3CC387C9-176E-446C-A1B2-FD687A9E944A}" type="pres">
      <dgm:prSet presAssocID="{9E5BF5B4-5548-47E4-A2C3-EB50301C1061}" presName="hierChild3" presStyleCnt="0"/>
      <dgm:spPr/>
    </dgm:pt>
    <dgm:pt modelId="{F2DDC975-4B1A-42A5-B90C-5A07D7EEA45F}" type="pres">
      <dgm:prSet presAssocID="{E89F9419-6F3B-46E5-BBA9-C367F4657888}" presName="Name10" presStyleLbl="parChTrans1D2" presStyleIdx="1" presStyleCnt="3"/>
      <dgm:spPr/>
      <dgm:t>
        <a:bodyPr/>
        <a:lstStyle/>
        <a:p>
          <a:endParaRPr lang="pt-BR"/>
        </a:p>
      </dgm:t>
    </dgm:pt>
    <dgm:pt modelId="{D66653E8-849D-4E30-A59B-C5373B57945C}" type="pres">
      <dgm:prSet presAssocID="{06241115-F4F0-4851-9D26-B69623A1E363}" presName="hierRoot2" presStyleCnt="0"/>
      <dgm:spPr/>
    </dgm:pt>
    <dgm:pt modelId="{5681EB1C-8866-4CE0-919A-290F8C98AB3C}" type="pres">
      <dgm:prSet presAssocID="{06241115-F4F0-4851-9D26-B69623A1E363}" presName="composite2" presStyleCnt="0"/>
      <dgm:spPr/>
    </dgm:pt>
    <dgm:pt modelId="{6C102609-D542-4B57-839B-6505609B1D17}" type="pres">
      <dgm:prSet presAssocID="{06241115-F4F0-4851-9D26-B69623A1E363}" presName="background2" presStyleLbl="node2" presStyleIdx="1" presStyleCnt="3"/>
      <dgm:spPr/>
    </dgm:pt>
    <dgm:pt modelId="{97DA3F3C-0ED3-426C-924F-4BDD1D775ECC}" type="pres">
      <dgm:prSet presAssocID="{06241115-F4F0-4851-9D26-B69623A1E363}" presName="text2" presStyleLbl="fgAcc2" presStyleIdx="1" presStyleCnt="3" custScaleX="235401" custScaleY="168422" custLinFactY="-100000" custLinFactNeighborX="4877" custLinFactNeighborY="-118181">
        <dgm:presLayoutVars>
          <dgm:chPref val="3"/>
        </dgm:presLayoutVars>
      </dgm:prSet>
      <dgm:spPr/>
      <dgm:t>
        <a:bodyPr/>
        <a:lstStyle/>
        <a:p>
          <a:endParaRPr lang="pt-BR"/>
        </a:p>
      </dgm:t>
    </dgm:pt>
    <dgm:pt modelId="{208F7EE8-9B88-4613-8648-8B6E1AB2FD9F}" type="pres">
      <dgm:prSet presAssocID="{06241115-F4F0-4851-9D26-B69623A1E363}" presName="hierChild3" presStyleCnt="0"/>
      <dgm:spPr/>
    </dgm:pt>
    <dgm:pt modelId="{2E601EC3-83E1-4103-BFB8-B22C35D5256A}" type="pres">
      <dgm:prSet presAssocID="{F6638420-B597-45CE-ADF5-04F17CA1ABA4}" presName="Name10" presStyleLbl="parChTrans1D2" presStyleIdx="2" presStyleCnt="3"/>
      <dgm:spPr/>
      <dgm:t>
        <a:bodyPr/>
        <a:lstStyle/>
        <a:p>
          <a:endParaRPr lang="pt-BR"/>
        </a:p>
      </dgm:t>
    </dgm:pt>
    <dgm:pt modelId="{8CCF97F0-D4A0-4F83-B576-312B689F925B}" type="pres">
      <dgm:prSet presAssocID="{B104A6B8-BEE6-4041-A20B-FADCF6E56CCC}" presName="hierRoot2" presStyleCnt="0"/>
      <dgm:spPr/>
    </dgm:pt>
    <dgm:pt modelId="{22FB8532-2B44-4C4D-B720-8C39FE165B2A}" type="pres">
      <dgm:prSet presAssocID="{B104A6B8-BEE6-4041-A20B-FADCF6E56CCC}" presName="composite2" presStyleCnt="0"/>
      <dgm:spPr/>
    </dgm:pt>
    <dgm:pt modelId="{4397B81C-93D3-4D73-9348-94C6FA6B8817}" type="pres">
      <dgm:prSet presAssocID="{B104A6B8-BEE6-4041-A20B-FADCF6E56CCC}" presName="background2" presStyleLbl="node2" presStyleIdx="2" presStyleCnt="3"/>
      <dgm:spPr/>
    </dgm:pt>
    <dgm:pt modelId="{838A1255-EA33-4FFB-886C-4FEC257F90ED}" type="pres">
      <dgm:prSet presAssocID="{B104A6B8-BEE6-4041-A20B-FADCF6E56CCC}" presName="text2" presStyleLbl="fgAcc2" presStyleIdx="2" presStyleCnt="3" custScaleX="231799" custScaleY="166312" custLinFactY="-100000" custLinFactNeighborX="9947" custLinFactNeighborY="-122960">
        <dgm:presLayoutVars>
          <dgm:chPref val="3"/>
        </dgm:presLayoutVars>
      </dgm:prSet>
      <dgm:spPr/>
      <dgm:t>
        <a:bodyPr/>
        <a:lstStyle/>
        <a:p>
          <a:endParaRPr lang="pt-BR"/>
        </a:p>
      </dgm:t>
    </dgm:pt>
    <dgm:pt modelId="{79CBADFE-E400-468A-9699-D093C9C729E3}" type="pres">
      <dgm:prSet presAssocID="{B104A6B8-BEE6-4041-A20B-FADCF6E56CCC}" presName="hierChild3" presStyleCnt="0"/>
      <dgm:spPr/>
    </dgm:pt>
    <dgm:pt modelId="{02409AA8-2CB3-4CE1-B32A-90E2868904EA}" type="pres">
      <dgm:prSet presAssocID="{3BA76B19-1891-4BAD-8D5C-F78BAEDA7DAA}" presName="Name17" presStyleLbl="parChTrans1D3" presStyleIdx="0" presStyleCnt="2"/>
      <dgm:spPr/>
      <dgm:t>
        <a:bodyPr/>
        <a:lstStyle/>
        <a:p>
          <a:endParaRPr lang="pt-BR"/>
        </a:p>
      </dgm:t>
    </dgm:pt>
    <dgm:pt modelId="{E66E45A9-CCA9-421A-AEE9-222B7641E997}" type="pres">
      <dgm:prSet presAssocID="{C4C29AB4-AD1E-4920-A736-70E13E454602}" presName="hierRoot3" presStyleCnt="0"/>
      <dgm:spPr/>
    </dgm:pt>
    <dgm:pt modelId="{B63449ED-6EC6-42FA-931E-FD86F804A795}" type="pres">
      <dgm:prSet presAssocID="{C4C29AB4-AD1E-4920-A736-70E13E454602}" presName="composite3" presStyleCnt="0"/>
      <dgm:spPr/>
    </dgm:pt>
    <dgm:pt modelId="{4AD00B57-404E-448E-9BE4-208B1E38147C}" type="pres">
      <dgm:prSet presAssocID="{C4C29AB4-AD1E-4920-A736-70E13E454602}" presName="background3" presStyleLbl="node3" presStyleIdx="0" presStyleCnt="2"/>
      <dgm:spPr/>
    </dgm:pt>
    <dgm:pt modelId="{D8FA3684-0789-493A-8A74-D3AC3B10C986}" type="pres">
      <dgm:prSet presAssocID="{C4C29AB4-AD1E-4920-A736-70E13E454602}" presName="text3" presStyleLbl="fgAcc3" presStyleIdx="0" presStyleCnt="2" custScaleX="235728" custScaleY="149591" custLinFactY="-332" custLinFactNeighborX="4045" custLinFactNeighborY="-100000">
        <dgm:presLayoutVars>
          <dgm:chPref val="3"/>
        </dgm:presLayoutVars>
      </dgm:prSet>
      <dgm:spPr/>
      <dgm:t>
        <a:bodyPr/>
        <a:lstStyle/>
        <a:p>
          <a:endParaRPr lang="pt-BR"/>
        </a:p>
      </dgm:t>
    </dgm:pt>
    <dgm:pt modelId="{4302649C-5C05-4FCC-B469-4DCA50E8ED6B}" type="pres">
      <dgm:prSet presAssocID="{C4C29AB4-AD1E-4920-A736-70E13E454602}" presName="hierChild4" presStyleCnt="0"/>
      <dgm:spPr/>
    </dgm:pt>
    <dgm:pt modelId="{39A07AF5-9C8D-49C1-92E5-2513BE0CD95F}" type="pres">
      <dgm:prSet presAssocID="{9446DE8A-BE09-4A6B-BBCD-F7525018AB14}" presName="Name23" presStyleLbl="parChTrans1D4" presStyleIdx="0" presStyleCnt="8"/>
      <dgm:spPr/>
      <dgm:t>
        <a:bodyPr/>
        <a:lstStyle/>
        <a:p>
          <a:endParaRPr lang="pt-BR"/>
        </a:p>
      </dgm:t>
    </dgm:pt>
    <dgm:pt modelId="{EC97BEF9-C7A1-4972-A639-687460742BFA}" type="pres">
      <dgm:prSet presAssocID="{FC6E0D5B-78B1-437E-9D14-17C9DA91E63F}" presName="hierRoot4" presStyleCnt="0"/>
      <dgm:spPr/>
    </dgm:pt>
    <dgm:pt modelId="{B082D240-499A-4573-9120-B9BAD9ABE749}" type="pres">
      <dgm:prSet presAssocID="{FC6E0D5B-78B1-437E-9D14-17C9DA91E63F}" presName="composite4" presStyleCnt="0"/>
      <dgm:spPr/>
    </dgm:pt>
    <dgm:pt modelId="{A8B7A152-F14C-492C-8265-C8D9C3527422}" type="pres">
      <dgm:prSet presAssocID="{FC6E0D5B-78B1-437E-9D14-17C9DA91E63F}" presName="background4" presStyleLbl="node4" presStyleIdx="0" presStyleCnt="8"/>
      <dgm:spPr/>
    </dgm:pt>
    <dgm:pt modelId="{12C659A5-4B63-40F4-B92A-682C80A80FCA}" type="pres">
      <dgm:prSet presAssocID="{FC6E0D5B-78B1-437E-9D14-17C9DA91E63F}" presName="text4" presStyleLbl="fgAcc4" presStyleIdx="0" presStyleCnt="8" custScaleX="86946" custScaleY="209102">
        <dgm:presLayoutVars>
          <dgm:chPref val="3"/>
        </dgm:presLayoutVars>
      </dgm:prSet>
      <dgm:spPr/>
      <dgm:t>
        <a:bodyPr/>
        <a:lstStyle/>
        <a:p>
          <a:endParaRPr lang="pt-BR"/>
        </a:p>
      </dgm:t>
    </dgm:pt>
    <dgm:pt modelId="{3B794EE4-2F64-423E-A268-78748F70FCC1}" type="pres">
      <dgm:prSet presAssocID="{FC6E0D5B-78B1-437E-9D14-17C9DA91E63F}" presName="hierChild5" presStyleCnt="0"/>
      <dgm:spPr/>
    </dgm:pt>
    <dgm:pt modelId="{DDC4B8B0-1264-4FFA-9CCA-F4E0448586DB}" type="pres">
      <dgm:prSet presAssocID="{F3ABB9F7-5223-4D6F-BD8A-FA724FD0ECAD}" presName="Name23" presStyleLbl="parChTrans1D4" presStyleIdx="1" presStyleCnt="8"/>
      <dgm:spPr/>
      <dgm:t>
        <a:bodyPr/>
        <a:lstStyle/>
        <a:p>
          <a:endParaRPr lang="pt-BR"/>
        </a:p>
      </dgm:t>
    </dgm:pt>
    <dgm:pt modelId="{28F70BAD-E8C7-4EB1-A936-4B25FF2DECDC}" type="pres">
      <dgm:prSet presAssocID="{57966D3E-9A8F-4DE3-9C22-4F22770B91DB}" presName="hierRoot4" presStyleCnt="0"/>
      <dgm:spPr/>
    </dgm:pt>
    <dgm:pt modelId="{5D456FF3-394F-472C-8084-7A5F652EDA02}" type="pres">
      <dgm:prSet presAssocID="{57966D3E-9A8F-4DE3-9C22-4F22770B91DB}" presName="composite4" presStyleCnt="0"/>
      <dgm:spPr/>
    </dgm:pt>
    <dgm:pt modelId="{27424BDA-FF82-4AA9-881E-0EFD28E6DE33}" type="pres">
      <dgm:prSet presAssocID="{57966D3E-9A8F-4DE3-9C22-4F22770B91DB}" presName="background4" presStyleLbl="node4" presStyleIdx="1" presStyleCnt="8"/>
      <dgm:spPr/>
    </dgm:pt>
    <dgm:pt modelId="{1013B9B9-1FE8-4CF8-A4B1-158662EA9A86}" type="pres">
      <dgm:prSet presAssocID="{57966D3E-9A8F-4DE3-9C22-4F22770B91DB}" presName="text4" presStyleLbl="fgAcc4" presStyleIdx="1" presStyleCnt="8" custScaleX="90053" custScaleY="212738">
        <dgm:presLayoutVars>
          <dgm:chPref val="3"/>
        </dgm:presLayoutVars>
      </dgm:prSet>
      <dgm:spPr/>
      <dgm:t>
        <a:bodyPr/>
        <a:lstStyle/>
        <a:p>
          <a:endParaRPr lang="pt-BR"/>
        </a:p>
      </dgm:t>
    </dgm:pt>
    <dgm:pt modelId="{13533EDD-67E7-41F5-8379-C888E5421680}" type="pres">
      <dgm:prSet presAssocID="{57966D3E-9A8F-4DE3-9C22-4F22770B91DB}" presName="hierChild5" presStyleCnt="0"/>
      <dgm:spPr/>
    </dgm:pt>
    <dgm:pt modelId="{C42C1EC5-CD56-4EB5-B775-4E80241AC7AA}" type="pres">
      <dgm:prSet presAssocID="{B789CC84-CCDB-4E24-9AF3-40CBBB03407B}" presName="Name23" presStyleLbl="parChTrans1D4" presStyleIdx="2" presStyleCnt="8"/>
      <dgm:spPr/>
      <dgm:t>
        <a:bodyPr/>
        <a:lstStyle/>
        <a:p>
          <a:endParaRPr lang="pt-BR"/>
        </a:p>
      </dgm:t>
    </dgm:pt>
    <dgm:pt modelId="{B341274E-80D1-4B65-9085-4FB79BB2001D}" type="pres">
      <dgm:prSet presAssocID="{86C237A9-C0C9-4A1B-8BF9-029F1B5EF9A0}" presName="hierRoot4" presStyleCnt="0"/>
      <dgm:spPr/>
    </dgm:pt>
    <dgm:pt modelId="{6BBF817F-CF4B-47FA-9D2C-D8F6ED2F98A0}" type="pres">
      <dgm:prSet presAssocID="{86C237A9-C0C9-4A1B-8BF9-029F1B5EF9A0}" presName="composite4" presStyleCnt="0"/>
      <dgm:spPr/>
    </dgm:pt>
    <dgm:pt modelId="{2002F826-9D97-460E-8E9C-2F9334C3CC95}" type="pres">
      <dgm:prSet presAssocID="{86C237A9-C0C9-4A1B-8BF9-029F1B5EF9A0}" presName="background4" presStyleLbl="node4" presStyleIdx="2" presStyleCnt="8"/>
      <dgm:spPr/>
    </dgm:pt>
    <dgm:pt modelId="{82E86A1F-4139-4D8C-9D38-F2A42562049D}" type="pres">
      <dgm:prSet presAssocID="{86C237A9-C0C9-4A1B-8BF9-029F1B5EF9A0}" presName="text4" presStyleLbl="fgAcc4" presStyleIdx="2" presStyleCnt="8" custScaleX="87263" custScaleY="212738">
        <dgm:presLayoutVars>
          <dgm:chPref val="3"/>
        </dgm:presLayoutVars>
      </dgm:prSet>
      <dgm:spPr/>
      <dgm:t>
        <a:bodyPr/>
        <a:lstStyle/>
        <a:p>
          <a:endParaRPr lang="pt-BR"/>
        </a:p>
      </dgm:t>
    </dgm:pt>
    <dgm:pt modelId="{EBD8CA2C-6385-4DB7-80B1-60F5412B02C9}" type="pres">
      <dgm:prSet presAssocID="{86C237A9-C0C9-4A1B-8BF9-029F1B5EF9A0}" presName="hierChild5" presStyleCnt="0"/>
      <dgm:spPr/>
    </dgm:pt>
    <dgm:pt modelId="{62029D20-18C0-4BA9-9D16-D7660BE97292}" type="pres">
      <dgm:prSet presAssocID="{EF02AEE8-789B-4DAE-A82E-3D6F623AE615}" presName="Name23" presStyleLbl="parChTrans1D4" presStyleIdx="3" presStyleCnt="8"/>
      <dgm:spPr/>
      <dgm:t>
        <a:bodyPr/>
        <a:lstStyle/>
        <a:p>
          <a:endParaRPr lang="pt-BR"/>
        </a:p>
      </dgm:t>
    </dgm:pt>
    <dgm:pt modelId="{B31924A6-A265-4988-9955-E19D94C9E102}" type="pres">
      <dgm:prSet presAssocID="{E1D4D256-2CAF-463B-AF10-7C0F8A198C07}" presName="hierRoot4" presStyleCnt="0"/>
      <dgm:spPr/>
    </dgm:pt>
    <dgm:pt modelId="{EB1B31C2-1018-4488-8915-41A758AD9775}" type="pres">
      <dgm:prSet presAssocID="{E1D4D256-2CAF-463B-AF10-7C0F8A198C07}" presName="composite4" presStyleCnt="0"/>
      <dgm:spPr/>
    </dgm:pt>
    <dgm:pt modelId="{5ACB28C6-DDF1-4F7A-9C0C-9D77D99344E4}" type="pres">
      <dgm:prSet presAssocID="{E1D4D256-2CAF-463B-AF10-7C0F8A198C07}" presName="background4" presStyleLbl="node4" presStyleIdx="3" presStyleCnt="8"/>
      <dgm:spPr/>
    </dgm:pt>
    <dgm:pt modelId="{3AE02A45-A464-436E-9A04-0CD2D40C7EB6}" type="pres">
      <dgm:prSet presAssocID="{E1D4D256-2CAF-463B-AF10-7C0F8A198C07}" presName="text4" presStyleLbl="fgAcc4" presStyleIdx="3" presStyleCnt="8" custScaleX="98329" custScaleY="205606">
        <dgm:presLayoutVars>
          <dgm:chPref val="3"/>
        </dgm:presLayoutVars>
      </dgm:prSet>
      <dgm:spPr/>
      <dgm:t>
        <a:bodyPr/>
        <a:lstStyle/>
        <a:p>
          <a:endParaRPr lang="pt-BR"/>
        </a:p>
      </dgm:t>
    </dgm:pt>
    <dgm:pt modelId="{F95A9007-3CEC-4759-ACDE-51DE1AEFAA83}" type="pres">
      <dgm:prSet presAssocID="{E1D4D256-2CAF-463B-AF10-7C0F8A198C07}" presName="hierChild5" presStyleCnt="0"/>
      <dgm:spPr/>
    </dgm:pt>
    <dgm:pt modelId="{39B3C9D0-1641-4F2A-B099-1492B2B0BD71}" type="pres">
      <dgm:prSet presAssocID="{6009CFF0-7159-4F6B-B42A-4B88E1B40E7B}" presName="Name17" presStyleLbl="parChTrans1D3" presStyleIdx="1" presStyleCnt="2"/>
      <dgm:spPr/>
      <dgm:t>
        <a:bodyPr/>
        <a:lstStyle/>
        <a:p>
          <a:endParaRPr lang="pt-BR"/>
        </a:p>
      </dgm:t>
    </dgm:pt>
    <dgm:pt modelId="{92BE97AC-B65E-49F3-B211-5F7F804F46AC}" type="pres">
      <dgm:prSet presAssocID="{6EFEB062-E76D-46D9-B37C-53FDB4EAAAD4}" presName="hierRoot3" presStyleCnt="0"/>
      <dgm:spPr/>
    </dgm:pt>
    <dgm:pt modelId="{1F6657DF-6515-46BF-AE05-1B4F01A03983}" type="pres">
      <dgm:prSet presAssocID="{6EFEB062-E76D-46D9-B37C-53FDB4EAAAD4}" presName="composite3" presStyleCnt="0"/>
      <dgm:spPr/>
    </dgm:pt>
    <dgm:pt modelId="{178433FC-5510-4EFB-93A7-B3E6D6E84E54}" type="pres">
      <dgm:prSet presAssocID="{6EFEB062-E76D-46D9-B37C-53FDB4EAAAD4}" presName="background3" presStyleLbl="node3" presStyleIdx="1" presStyleCnt="2"/>
      <dgm:spPr/>
    </dgm:pt>
    <dgm:pt modelId="{ADB620A6-9BCF-4410-ADE8-7A30318FB542}" type="pres">
      <dgm:prSet presAssocID="{6EFEB062-E76D-46D9-B37C-53FDB4EAAAD4}" presName="text3" presStyleLbl="fgAcc3" presStyleIdx="1" presStyleCnt="2" custScaleX="238547" custScaleY="152880" custLinFactY="-333" custLinFactNeighborX="1012" custLinFactNeighborY="-100000">
        <dgm:presLayoutVars>
          <dgm:chPref val="3"/>
        </dgm:presLayoutVars>
      </dgm:prSet>
      <dgm:spPr/>
      <dgm:t>
        <a:bodyPr/>
        <a:lstStyle/>
        <a:p>
          <a:endParaRPr lang="pt-BR"/>
        </a:p>
      </dgm:t>
    </dgm:pt>
    <dgm:pt modelId="{4BC38F54-41E0-4846-8A72-D56663385A6B}" type="pres">
      <dgm:prSet presAssocID="{6EFEB062-E76D-46D9-B37C-53FDB4EAAAD4}" presName="hierChild4" presStyleCnt="0"/>
      <dgm:spPr/>
    </dgm:pt>
    <dgm:pt modelId="{5D2621D0-30F6-459F-9D5D-4C8972D2E91F}" type="pres">
      <dgm:prSet presAssocID="{98B93BFD-AC7F-4085-8A54-A7D909428E08}" presName="Name23" presStyleLbl="parChTrans1D4" presStyleIdx="4" presStyleCnt="8"/>
      <dgm:spPr/>
      <dgm:t>
        <a:bodyPr/>
        <a:lstStyle/>
        <a:p>
          <a:endParaRPr lang="pt-BR"/>
        </a:p>
      </dgm:t>
    </dgm:pt>
    <dgm:pt modelId="{B3D0BE32-2E3B-4956-9986-2FCF87A960FA}" type="pres">
      <dgm:prSet presAssocID="{79FE0394-94F5-4B24-8C78-819C06E72FB6}" presName="hierRoot4" presStyleCnt="0"/>
      <dgm:spPr/>
    </dgm:pt>
    <dgm:pt modelId="{C2DE8377-8078-42C8-AE1B-59A3A716E1DF}" type="pres">
      <dgm:prSet presAssocID="{79FE0394-94F5-4B24-8C78-819C06E72FB6}" presName="composite4" presStyleCnt="0"/>
      <dgm:spPr/>
    </dgm:pt>
    <dgm:pt modelId="{EA5147FF-FA00-4AF0-9EF8-C37BDEAA3A04}" type="pres">
      <dgm:prSet presAssocID="{79FE0394-94F5-4B24-8C78-819C06E72FB6}" presName="background4" presStyleLbl="node4" presStyleIdx="4" presStyleCnt="8"/>
      <dgm:spPr/>
    </dgm:pt>
    <dgm:pt modelId="{D89AF702-383B-40AF-994D-6D6EF75B00F6}" type="pres">
      <dgm:prSet presAssocID="{79FE0394-94F5-4B24-8C78-819C06E72FB6}" presName="text4" presStyleLbl="fgAcc4" presStyleIdx="4" presStyleCnt="8" custScaleX="86946" custScaleY="209102">
        <dgm:presLayoutVars>
          <dgm:chPref val="3"/>
        </dgm:presLayoutVars>
      </dgm:prSet>
      <dgm:spPr/>
      <dgm:t>
        <a:bodyPr/>
        <a:lstStyle/>
        <a:p>
          <a:endParaRPr lang="pt-BR"/>
        </a:p>
      </dgm:t>
    </dgm:pt>
    <dgm:pt modelId="{923499A9-7914-40A5-A2A6-CBFECF98B2C9}" type="pres">
      <dgm:prSet presAssocID="{79FE0394-94F5-4B24-8C78-819C06E72FB6}" presName="hierChild5" presStyleCnt="0"/>
      <dgm:spPr/>
    </dgm:pt>
    <dgm:pt modelId="{7658A234-DB4A-429A-B6BE-9C9B68C0C69E}" type="pres">
      <dgm:prSet presAssocID="{B88E1E65-E947-45E4-989A-3D9CC8D4FA85}" presName="Name23" presStyleLbl="parChTrans1D4" presStyleIdx="5" presStyleCnt="8"/>
      <dgm:spPr/>
      <dgm:t>
        <a:bodyPr/>
        <a:lstStyle/>
        <a:p>
          <a:endParaRPr lang="pt-BR"/>
        </a:p>
      </dgm:t>
    </dgm:pt>
    <dgm:pt modelId="{05D8EDEB-634D-4DFF-A56B-DEB8F2538BE5}" type="pres">
      <dgm:prSet presAssocID="{C1B2CE8F-7C53-4A9C-9070-4033530EBE21}" presName="hierRoot4" presStyleCnt="0"/>
      <dgm:spPr/>
    </dgm:pt>
    <dgm:pt modelId="{AA20E746-2B27-4247-A82F-8FE06A3EB8DC}" type="pres">
      <dgm:prSet presAssocID="{C1B2CE8F-7C53-4A9C-9070-4033530EBE21}" presName="composite4" presStyleCnt="0"/>
      <dgm:spPr/>
    </dgm:pt>
    <dgm:pt modelId="{8A691192-C2E5-4799-AAF5-B271C8ABEF6A}" type="pres">
      <dgm:prSet presAssocID="{C1B2CE8F-7C53-4A9C-9070-4033530EBE21}" presName="background4" presStyleLbl="node4" presStyleIdx="5" presStyleCnt="8"/>
      <dgm:spPr/>
    </dgm:pt>
    <dgm:pt modelId="{874C700D-D1AC-4D3A-A428-6E72706AE835}" type="pres">
      <dgm:prSet presAssocID="{C1B2CE8F-7C53-4A9C-9070-4033530EBE21}" presName="text4" presStyleLbl="fgAcc4" presStyleIdx="5" presStyleCnt="8" custScaleX="90053" custScaleY="212738">
        <dgm:presLayoutVars>
          <dgm:chPref val="3"/>
        </dgm:presLayoutVars>
      </dgm:prSet>
      <dgm:spPr/>
      <dgm:t>
        <a:bodyPr/>
        <a:lstStyle/>
        <a:p>
          <a:endParaRPr lang="pt-BR"/>
        </a:p>
      </dgm:t>
    </dgm:pt>
    <dgm:pt modelId="{82E2BDEC-5D25-4E11-85CF-571DE2EBD95C}" type="pres">
      <dgm:prSet presAssocID="{C1B2CE8F-7C53-4A9C-9070-4033530EBE21}" presName="hierChild5" presStyleCnt="0"/>
      <dgm:spPr/>
    </dgm:pt>
    <dgm:pt modelId="{A1E39B33-51BA-4505-807A-DD5E5DE00AAC}" type="pres">
      <dgm:prSet presAssocID="{B3E93D9E-9350-4758-AFAF-D53E6973AFB6}" presName="Name23" presStyleLbl="parChTrans1D4" presStyleIdx="6" presStyleCnt="8"/>
      <dgm:spPr/>
      <dgm:t>
        <a:bodyPr/>
        <a:lstStyle/>
        <a:p>
          <a:endParaRPr lang="pt-BR"/>
        </a:p>
      </dgm:t>
    </dgm:pt>
    <dgm:pt modelId="{182F32E1-7D6B-4F8D-96E9-C9033A6C8459}" type="pres">
      <dgm:prSet presAssocID="{9EDC4DC7-A13E-4ADF-96EB-51C885E9318C}" presName="hierRoot4" presStyleCnt="0"/>
      <dgm:spPr/>
    </dgm:pt>
    <dgm:pt modelId="{4F1C3D58-A69A-4D78-8747-DF7F8C718812}" type="pres">
      <dgm:prSet presAssocID="{9EDC4DC7-A13E-4ADF-96EB-51C885E9318C}" presName="composite4" presStyleCnt="0"/>
      <dgm:spPr/>
    </dgm:pt>
    <dgm:pt modelId="{AD8E83FD-9DE0-468C-A24C-3E6605F0647D}" type="pres">
      <dgm:prSet presAssocID="{9EDC4DC7-A13E-4ADF-96EB-51C885E9318C}" presName="background4" presStyleLbl="node4" presStyleIdx="6" presStyleCnt="8"/>
      <dgm:spPr/>
    </dgm:pt>
    <dgm:pt modelId="{F5B6830F-A168-489F-B876-A795A3318E95}" type="pres">
      <dgm:prSet presAssocID="{9EDC4DC7-A13E-4ADF-96EB-51C885E9318C}" presName="text4" presStyleLbl="fgAcc4" presStyleIdx="6" presStyleCnt="8" custScaleX="87263" custScaleY="212738">
        <dgm:presLayoutVars>
          <dgm:chPref val="3"/>
        </dgm:presLayoutVars>
      </dgm:prSet>
      <dgm:spPr/>
      <dgm:t>
        <a:bodyPr/>
        <a:lstStyle/>
        <a:p>
          <a:endParaRPr lang="pt-BR"/>
        </a:p>
      </dgm:t>
    </dgm:pt>
    <dgm:pt modelId="{E45638E4-3746-4FA7-B4F6-9E74E6F3B4B2}" type="pres">
      <dgm:prSet presAssocID="{9EDC4DC7-A13E-4ADF-96EB-51C885E9318C}" presName="hierChild5" presStyleCnt="0"/>
      <dgm:spPr/>
    </dgm:pt>
    <dgm:pt modelId="{8CB939F5-6DE7-4D87-8B3D-CD08DFCD74F2}" type="pres">
      <dgm:prSet presAssocID="{B1CE95EA-16FC-49D0-8371-6799181FEB4D}" presName="Name23" presStyleLbl="parChTrans1D4" presStyleIdx="7" presStyleCnt="8"/>
      <dgm:spPr/>
      <dgm:t>
        <a:bodyPr/>
        <a:lstStyle/>
        <a:p>
          <a:endParaRPr lang="pt-BR"/>
        </a:p>
      </dgm:t>
    </dgm:pt>
    <dgm:pt modelId="{740399D3-4CFD-4111-AC0A-F1015B1EFFC8}" type="pres">
      <dgm:prSet presAssocID="{C8DAEEFC-F4CA-452F-90A7-A307327C1089}" presName="hierRoot4" presStyleCnt="0"/>
      <dgm:spPr/>
    </dgm:pt>
    <dgm:pt modelId="{29657F26-9B94-42FB-8376-DD966E8C20BA}" type="pres">
      <dgm:prSet presAssocID="{C8DAEEFC-F4CA-452F-90A7-A307327C1089}" presName="composite4" presStyleCnt="0"/>
      <dgm:spPr/>
    </dgm:pt>
    <dgm:pt modelId="{EE955BA9-C34E-4F00-877F-C436A1718E48}" type="pres">
      <dgm:prSet presAssocID="{C8DAEEFC-F4CA-452F-90A7-A307327C1089}" presName="background4" presStyleLbl="node4" presStyleIdx="7" presStyleCnt="8"/>
      <dgm:spPr/>
    </dgm:pt>
    <dgm:pt modelId="{5E4F5C73-79E3-478C-9C9C-CB4F8C46F494}" type="pres">
      <dgm:prSet presAssocID="{C8DAEEFC-F4CA-452F-90A7-A307327C1089}" presName="text4" presStyleLbl="fgAcc4" presStyleIdx="7" presStyleCnt="8" custScaleX="102793" custScaleY="205606">
        <dgm:presLayoutVars>
          <dgm:chPref val="3"/>
        </dgm:presLayoutVars>
      </dgm:prSet>
      <dgm:spPr/>
      <dgm:t>
        <a:bodyPr/>
        <a:lstStyle/>
        <a:p>
          <a:endParaRPr lang="pt-BR"/>
        </a:p>
      </dgm:t>
    </dgm:pt>
    <dgm:pt modelId="{7AAA094F-F7DA-4EFF-949D-876507D351CB}" type="pres">
      <dgm:prSet presAssocID="{C8DAEEFC-F4CA-452F-90A7-A307327C1089}" presName="hierChild5" presStyleCnt="0"/>
      <dgm:spPr/>
    </dgm:pt>
  </dgm:ptLst>
  <dgm:cxnLst>
    <dgm:cxn modelId="{E1210260-F5F6-45E0-8CDA-11CE7CDB937D}" type="presOf" srcId="{B789CC84-CCDB-4E24-9AF3-40CBBB03407B}" destId="{C42C1EC5-CD56-4EB5-B775-4E80241AC7AA}" srcOrd="0" destOrd="0" presId="urn:microsoft.com/office/officeart/2005/8/layout/hierarchy1"/>
    <dgm:cxn modelId="{0801A1F7-8F2D-4F86-95F1-638027DAD2B0}" type="presOf" srcId="{1BDFC74B-6168-4917-BE9E-7CC7458ABC9B}" destId="{A670C070-3952-42DA-A97C-A0D385606B24}" srcOrd="0" destOrd="0" presId="urn:microsoft.com/office/officeart/2005/8/layout/hierarchy1"/>
    <dgm:cxn modelId="{7CBF57E9-DD71-45AE-83DC-2F546118C463}" srcId="{6EFEB062-E76D-46D9-B37C-53FDB4EAAAD4}" destId="{C1B2CE8F-7C53-4A9C-9070-4033530EBE21}" srcOrd="1" destOrd="0" parTransId="{B88E1E65-E947-45E4-989A-3D9CC8D4FA85}" sibTransId="{B652C99B-EEB3-477A-97BF-42C13B6517E4}"/>
    <dgm:cxn modelId="{26815A98-D876-463A-907E-EEEF71C81576}" type="presOf" srcId="{3BA76B19-1891-4BAD-8D5C-F78BAEDA7DAA}" destId="{02409AA8-2CB3-4CE1-B32A-90E2868904EA}" srcOrd="0" destOrd="0" presId="urn:microsoft.com/office/officeart/2005/8/layout/hierarchy1"/>
    <dgm:cxn modelId="{71DC3325-00EA-4F0E-8F24-2EF566BD3CF9}" type="presOf" srcId="{57966D3E-9A8F-4DE3-9C22-4F22770B91DB}" destId="{1013B9B9-1FE8-4CF8-A4B1-158662EA9A86}" srcOrd="0" destOrd="0" presId="urn:microsoft.com/office/officeart/2005/8/layout/hierarchy1"/>
    <dgm:cxn modelId="{020CDC17-0F16-4B2B-9FDE-11F51B3A8C10}" srcId="{1BDFC74B-6168-4917-BE9E-7CC7458ABC9B}" destId="{06241115-F4F0-4851-9D26-B69623A1E363}" srcOrd="1" destOrd="0" parTransId="{E89F9419-6F3B-46E5-BBA9-C367F4657888}" sibTransId="{5F8E9FC5-7352-467D-9885-DF61E1F82BFC}"/>
    <dgm:cxn modelId="{FF0ABF62-F75D-4D05-99D2-2EAC253E8E09}" type="presOf" srcId="{E1D4D256-2CAF-463B-AF10-7C0F8A198C07}" destId="{3AE02A45-A464-436E-9A04-0CD2D40C7EB6}" srcOrd="0" destOrd="0" presId="urn:microsoft.com/office/officeart/2005/8/layout/hierarchy1"/>
    <dgm:cxn modelId="{558E9204-E1F8-4B9F-9478-496D8528F2ED}" type="presOf" srcId="{B1CE95EA-16FC-49D0-8371-6799181FEB4D}" destId="{8CB939F5-6DE7-4D87-8B3D-CD08DFCD74F2}" srcOrd="0" destOrd="0" presId="urn:microsoft.com/office/officeart/2005/8/layout/hierarchy1"/>
    <dgm:cxn modelId="{E84DDD53-F851-4D4A-9DAE-8BC715801E44}" type="presOf" srcId="{E89F9419-6F3B-46E5-BBA9-C367F4657888}" destId="{F2DDC975-4B1A-42A5-B90C-5A07D7EEA45F}" srcOrd="0" destOrd="0" presId="urn:microsoft.com/office/officeart/2005/8/layout/hierarchy1"/>
    <dgm:cxn modelId="{0199A45B-0B0F-4050-B66F-AD6339B441A2}" srcId="{1BDFC74B-6168-4917-BE9E-7CC7458ABC9B}" destId="{B104A6B8-BEE6-4041-A20B-FADCF6E56CCC}" srcOrd="2" destOrd="0" parTransId="{F6638420-B597-45CE-ADF5-04F17CA1ABA4}" sibTransId="{18A31AED-7DA4-40BF-B04F-C0A180149580}"/>
    <dgm:cxn modelId="{E2BC59D1-C19B-4B54-98C6-DA14E07B23D9}" type="presOf" srcId="{B88E1E65-E947-45E4-989A-3D9CC8D4FA85}" destId="{7658A234-DB4A-429A-B6BE-9C9B68C0C69E}" srcOrd="0" destOrd="0" presId="urn:microsoft.com/office/officeart/2005/8/layout/hierarchy1"/>
    <dgm:cxn modelId="{CD6D4DD4-5F75-49EA-A423-DAD0E394EB4F}" type="presOf" srcId="{33473DEE-69B6-4A7B-AF16-87D9C37E670D}" destId="{E4D6BE3C-A265-4894-B9F6-C9B5845F7511}" srcOrd="0" destOrd="0" presId="urn:microsoft.com/office/officeart/2005/8/layout/hierarchy1"/>
    <dgm:cxn modelId="{19E2F851-DE4B-4DD5-86E8-CD88F50F0B2F}" type="presOf" srcId="{C8DAEEFC-F4CA-452F-90A7-A307327C1089}" destId="{5E4F5C73-79E3-478C-9C9C-CB4F8C46F494}" srcOrd="0" destOrd="0" presId="urn:microsoft.com/office/officeart/2005/8/layout/hierarchy1"/>
    <dgm:cxn modelId="{EBE3A161-5628-4351-84E2-0777026B8456}" type="presOf" srcId="{B104A6B8-BEE6-4041-A20B-FADCF6E56CCC}" destId="{838A1255-EA33-4FFB-886C-4FEC257F90ED}" srcOrd="0" destOrd="0" presId="urn:microsoft.com/office/officeart/2005/8/layout/hierarchy1"/>
    <dgm:cxn modelId="{D7170378-11D7-4777-8860-D504B1322466}" srcId="{6EFEB062-E76D-46D9-B37C-53FDB4EAAAD4}" destId="{79FE0394-94F5-4B24-8C78-819C06E72FB6}" srcOrd="0" destOrd="0" parTransId="{98B93BFD-AC7F-4085-8A54-A7D909428E08}" sibTransId="{54184B8F-E967-4405-B995-AC7492B38CD5}"/>
    <dgm:cxn modelId="{DA0FB914-C1B2-4A8E-B599-5F41A5B517EA}" srcId="{C4C29AB4-AD1E-4920-A736-70E13E454602}" destId="{FC6E0D5B-78B1-437E-9D14-17C9DA91E63F}" srcOrd="0" destOrd="0" parTransId="{9446DE8A-BE09-4A6B-BBCD-F7525018AB14}" sibTransId="{C255FF28-6787-4A94-B304-C10DB453796E}"/>
    <dgm:cxn modelId="{20F7DC06-8669-46B6-A86C-844D2B375F66}" srcId="{C4C29AB4-AD1E-4920-A736-70E13E454602}" destId="{57966D3E-9A8F-4DE3-9C22-4F22770B91DB}" srcOrd="1" destOrd="0" parTransId="{F3ABB9F7-5223-4D6F-BD8A-FA724FD0ECAD}" sibTransId="{9AA85D80-56CF-4CBF-B9F2-A528AE63080A}"/>
    <dgm:cxn modelId="{0F7AB753-4EAF-4D5D-8622-80D45950AE42}" type="presOf" srcId="{9EDC4DC7-A13E-4ADF-96EB-51C885E9318C}" destId="{F5B6830F-A168-489F-B876-A795A3318E95}" srcOrd="0" destOrd="0" presId="urn:microsoft.com/office/officeart/2005/8/layout/hierarchy1"/>
    <dgm:cxn modelId="{DCC57A2E-51A0-4589-A2A4-6C3287C3F930}" type="presOf" srcId="{FC6E0D5B-78B1-437E-9D14-17C9DA91E63F}" destId="{12C659A5-4B63-40F4-B92A-682C80A80FCA}" srcOrd="0" destOrd="0" presId="urn:microsoft.com/office/officeart/2005/8/layout/hierarchy1"/>
    <dgm:cxn modelId="{9526E09F-9984-4690-BAC2-48726C9B1ABE}" srcId="{1BDFC74B-6168-4917-BE9E-7CC7458ABC9B}" destId="{9E5BF5B4-5548-47E4-A2C3-EB50301C1061}" srcOrd="0" destOrd="0" parTransId="{33473DEE-69B6-4A7B-AF16-87D9C37E670D}" sibTransId="{2202E1DA-752F-42E0-83E1-D5D430FF907A}"/>
    <dgm:cxn modelId="{E0BB2E53-4D27-4F6D-95DC-24CC0C798EAB}" type="presOf" srcId="{98B93BFD-AC7F-4085-8A54-A7D909428E08}" destId="{5D2621D0-30F6-459F-9D5D-4C8972D2E91F}" srcOrd="0" destOrd="0" presId="urn:microsoft.com/office/officeart/2005/8/layout/hierarchy1"/>
    <dgm:cxn modelId="{3FA9B02C-D7F7-4CE1-946D-FA6EE3C96E9B}" type="presOf" srcId="{9446DE8A-BE09-4A6B-BBCD-F7525018AB14}" destId="{39A07AF5-9C8D-49C1-92E5-2513BE0CD95F}" srcOrd="0" destOrd="0" presId="urn:microsoft.com/office/officeart/2005/8/layout/hierarchy1"/>
    <dgm:cxn modelId="{61089B4E-1487-4C73-A892-CF01EC5EB6DC}" srcId="{C4C29AB4-AD1E-4920-A736-70E13E454602}" destId="{86C237A9-C0C9-4A1B-8BF9-029F1B5EF9A0}" srcOrd="2" destOrd="0" parTransId="{B789CC84-CCDB-4E24-9AF3-40CBBB03407B}" sibTransId="{ECE458D8-3C50-4779-B8F6-208EA70D7239}"/>
    <dgm:cxn modelId="{5F7B8AB6-F3C4-4613-BF2C-973359C329AA}" type="presOf" srcId="{C1B2CE8F-7C53-4A9C-9070-4033530EBE21}" destId="{874C700D-D1AC-4D3A-A428-6E72706AE835}" srcOrd="0" destOrd="0" presId="urn:microsoft.com/office/officeart/2005/8/layout/hierarchy1"/>
    <dgm:cxn modelId="{DBC1667F-80AB-41FE-8C22-C5EC802CA9D6}" type="presOf" srcId="{F3ABB9F7-5223-4D6F-BD8A-FA724FD0ECAD}" destId="{DDC4B8B0-1264-4FFA-9CCA-F4E0448586DB}" srcOrd="0" destOrd="0" presId="urn:microsoft.com/office/officeart/2005/8/layout/hierarchy1"/>
    <dgm:cxn modelId="{10CA2B37-1857-48CE-A934-456D8EBE9F8A}" type="presOf" srcId="{06241115-F4F0-4851-9D26-B69623A1E363}" destId="{97DA3F3C-0ED3-426C-924F-4BDD1D775ECC}" srcOrd="0" destOrd="0" presId="urn:microsoft.com/office/officeart/2005/8/layout/hierarchy1"/>
    <dgm:cxn modelId="{03B2DF18-57DB-4714-B717-5220C548B33A}" srcId="{B104A6B8-BEE6-4041-A20B-FADCF6E56CCC}" destId="{6EFEB062-E76D-46D9-B37C-53FDB4EAAAD4}" srcOrd="1" destOrd="0" parTransId="{6009CFF0-7159-4F6B-B42A-4B88E1B40E7B}" sibTransId="{6F7B51B7-60E7-446E-920E-3D1D5DD6FA5C}"/>
    <dgm:cxn modelId="{45A7DBB8-DC7D-4015-960D-F4A57E92331B}" srcId="{C777C50B-EC09-4923-9247-169FC89F339F}" destId="{1BDFC74B-6168-4917-BE9E-7CC7458ABC9B}" srcOrd="0" destOrd="0" parTransId="{5F4EF809-63CB-48D0-BF8A-8F3570475DB8}" sibTransId="{BA7ECE08-A49C-4522-81F2-B73BA7636421}"/>
    <dgm:cxn modelId="{B716DB6B-2E9E-45D3-BEE5-E142E07DB438}" type="presOf" srcId="{F6638420-B597-45CE-ADF5-04F17CA1ABA4}" destId="{2E601EC3-83E1-4103-BFB8-B22C35D5256A}" srcOrd="0" destOrd="0" presId="urn:microsoft.com/office/officeart/2005/8/layout/hierarchy1"/>
    <dgm:cxn modelId="{15FA61E7-8306-4B4F-9DB4-736E77D779F0}" srcId="{C4C29AB4-AD1E-4920-A736-70E13E454602}" destId="{E1D4D256-2CAF-463B-AF10-7C0F8A198C07}" srcOrd="3" destOrd="0" parTransId="{EF02AEE8-789B-4DAE-A82E-3D6F623AE615}" sibTransId="{7EB97806-616E-4A2D-9853-7F97556A1E82}"/>
    <dgm:cxn modelId="{5A3442A0-268E-4C3A-A226-86607FA26B84}" srcId="{6EFEB062-E76D-46D9-B37C-53FDB4EAAAD4}" destId="{C8DAEEFC-F4CA-452F-90A7-A307327C1089}" srcOrd="3" destOrd="0" parTransId="{B1CE95EA-16FC-49D0-8371-6799181FEB4D}" sibTransId="{2EDFDA3D-35A1-4E3E-9582-2A0D9CE32FDD}"/>
    <dgm:cxn modelId="{C3DC66E4-9449-4401-9FA0-3A54E597E266}" type="presOf" srcId="{6009CFF0-7159-4F6B-B42A-4B88E1B40E7B}" destId="{39B3C9D0-1641-4F2A-B099-1492B2B0BD71}" srcOrd="0" destOrd="0" presId="urn:microsoft.com/office/officeart/2005/8/layout/hierarchy1"/>
    <dgm:cxn modelId="{14956EFE-1424-4AF1-82E7-77E4B2C212F0}" type="presOf" srcId="{EF02AEE8-789B-4DAE-A82E-3D6F623AE615}" destId="{62029D20-18C0-4BA9-9D16-D7660BE97292}" srcOrd="0" destOrd="0" presId="urn:microsoft.com/office/officeart/2005/8/layout/hierarchy1"/>
    <dgm:cxn modelId="{208484BD-A6A5-42D4-A382-C0616916AE4E}" type="presOf" srcId="{9E5BF5B4-5548-47E4-A2C3-EB50301C1061}" destId="{56C3AD95-3AE0-481D-A2B2-8E2B2C8FAF18}" srcOrd="0" destOrd="0" presId="urn:microsoft.com/office/officeart/2005/8/layout/hierarchy1"/>
    <dgm:cxn modelId="{F373AA9E-4109-4F67-A809-6D60D00EB803}" type="presOf" srcId="{C4C29AB4-AD1E-4920-A736-70E13E454602}" destId="{D8FA3684-0789-493A-8A74-D3AC3B10C986}" srcOrd="0" destOrd="0" presId="urn:microsoft.com/office/officeart/2005/8/layout/hierarchy1"/>
    <dgm:cxn modelId="{3213C87C-212D-4631-95D5-E1C9B7F7CA7B}" type="presOf" srcId="{6EFEB062-E76D-46D9-B37C-53FDB4EAAAD4}" destId="{ADB620A6-9BCF-4410-ADE8-7A30318FB542}" srcOrd="0" destOrd="0" presId="urn:microsoft.com/office/officeart/2005/8/layout/hierarchy1"/>
    <dgm:cxn modelId="{34E3BCC0-8153-4EA8-ADA6-0696E0DF1414}" type="presOf" srcId="{86C237A9-C0C9-4A1B-8BF9-029F1B5EF9A0}" destId="{82E86A1F-4139-4D8C-9D38-F2A42562049D}" srcOrd="0" destOrd="0" presId="urn:microsoft.com/office/officeart/2005/8/layout/hierarchy1"/>
    <dgm:cxn modelId="{A5691967-9FE9-43E8-9E2A-DD1EB5063462}" type="presOf" srcId="{C777C50B-EC09-4923-9247-169FC89F339F}" destId="{34DECA6B-6446-463D-AEFE-03E90695FC0B}" srcOrd="0" destOrd="0" presId="urn:microsoft.com/office/officeart/2005/8/layout/hierarchy1"/>
    <dgm:cxn modelId="{5EA76A0B-D964-44A0-9875-32916961E91D}" srcId="{6EFEB062-E76D-46D9-B37C-53FDB4EAAAD4}" destId="{9EDC4DC7-A13E-4ADF-96EB-51C885E9318C}" srcOrd="2" destOrd="0" parTransId="{B3E93D9E-9350-4758-AFAF-D53E6973AFB6}" sibTransId="{D41BA4DB-21BD-41A8-A3F4-B9DD9286C465}"/>
    <dgm:cxn modelId="{66033649-1997-4A62-AAE6-080179C41172}" type="presOf" srcId="{79FE0394-94F5-4B24-8C78-819C06E72FB6}" destId="{D89AF702-383B-40AF-994D-6D6EF75B00F6}" srcOrd="0" destOrd="0" presId="urn:microsoft.com/office/officeart/2005/8/layout/hierarchy1"/>
    <dgm:cxn modelId="{535B5C34-71E4-4ACA-B6AB-50633B09D5CE}" srcId="{B104A6B8-BEE6-4041-A20B-FADCF6E56CCC}" destId="{C4C29AB4-AD1E-4920-A736-70E13E454602}" srcOrd="0" destOrd="0" parTransId="{3BA76B19-1891-4BAD-8D5C-F78BAEDA7DAA}" sibTransId="{D26FB05B-2999-42AF-8CD6-FE072BFF1894}"/>
    <dgm:cxn modelId="{C7C46EC5-78C2-486A-9569-A37F26D698D4}" type="presOf" srcId="{B3E93D9E-9350-4758-AFAF-D53E6973AFB6}" destId="{A1E39B33-51BA-4505-807A-DD5E5DE00AAC}" srcOrd="0" destOrd="0" presId="urn:microsoft.com/office/officeart/2005/8/layout/hierarchy1"/>
    <dgm:cxn modelId="{99483D76-AF1D-4A4B-8AB5-5FBD8ADBA670}" type="presParOf" srcId="{34DECA6B-6446-463D-AEFE-03E90695FC0B}" destId="{6B61D0C1-EE24-4D0D-B6C4-DE594A19799A}" srcOrd="0" destOrd="0" presId="urn:microsoft.com/office/officeart/2005/8/layout/hierarchy1"/>
    <dgm:cxn modelId="{AF69C735-1727-401A-8C1F-8F3850F1504E}" type="presParOf" srcId="{6B61D0C1-EE24-4D0D-B6C4-DE594A19799A}" destId="{EDF9BF30-7857-48BC-9C96-1B6E1DCCEC98}" srcOrd="0" destOrd="0" presId="urn:microsoft.com/office/officeart/2005/8/layout/hierarchy1"/>
    <dgm:cxn modelId="{511C2C58-81F5-4C3F-98B1-07581DE12069}" type="presParOf" srcId="{EDF9BF30-7857-48BC-9C96-1B6E1DCCEC98}" destId="{093D85EA-316C-4BA2-BFE9-7B1937499857}" srcOrd="0" destOrd="0" presId="urn:microsoft.com/office/officeart/2005/8/layout/hierarchy1"/>
    <dgm:cxn modelId="{7E7E070F-3E99-4561-BBD1-DBA42E2F823A}" type="presParOf" srcId="{EDF9BF30-7857-48BC-9C96-1B6E1DCCEC98}" destId="{A670C070-3952-42DA-A97C-A0D385606B24}" srcOrd="1" destOrd="0" presId="urn:microsoft.com/office/officeart/2005/8/layout/hierarchy1"/>
    <dgm:cxn modelId="{379E0D6C-E5B8-45D2-920B-BCC9B49B9CC0}" type="presParOf" srcId="{6B61D0C1-EE24-4D0D-B6C4-DE594A19799A}" destId="{B9454EF5-8B05-491E-90B9-B3406FA70F47}" srcOrd="1" destOrd="0" presId="urn:microsoft.com/office/officeart/2005/8/layout/hierarchy1"/>
    <dgm:cxn modelId="{B6FF6E93-66BA-4D7B-8377-0E09C4E4B70C}" type="presParOf" srcId="{B9454EF5-8B05-491E-90B9-B3406FA70F47}" destId="{E4D6BE3C-A265-4894-B9F6-C9B5845F7511}" srcOrd="0" destOrd="0" presId="urn:microsoft.com/office/officeart/2005/8/layout/hierarchy1"/>
    <dgm:cxn modelId="{32E45F30-3D1D-451D-8992-CD5200E0C390}" type="presParOf" srcId="{B9454EF5-8B05-491E-90B9-B3406FA70F47}" destId="{47BCA655-2F01-4F20-B698-C17AF5FFADBB}" srcOrd="1" destOrd="0" presId="urn:microsoft.com/office/officeart/2005/8/layout/hierarchy1"/>
    <dgm:cxn modelId="{E150AA79-57BB-444C-B36D-64F18A009700}" type="presParOf" srcId="{47BCA655-2F01-4F20-B698-C17AF5FFADBB}" destId="{71FCA18C-EF44-43BE-B87D-C8FCB3EF1D5F}" srcOrd="0" destOrd="0" presId="urn:microsoft.com/office/officeart/2005/8/layout/hierarchy1"/>
    <dgm:cxn modelId="{210DD7F5-944F-4A20-B535-2A29325EBC03}" type="presParOf" srcId="{71FCA18C-EF44-43BE-B87D-C8FCB3EF1D5F}" destId="{92DC5874-E544-478B-B32E-C8E11E067DF2}" srcOrd="0" destOrd="0" presId="urn:microsoft.com/office/officeart/2005/8/layout/hierarchy1"/>
    <dgm:cxn modelId="{19002E31-6466-4310-B280-2A7C7A00B01B}" type="presParOf" srcId="{71FCA18C-EF44-43BE-B87D-C8FCB3EF1D5F}" destId="{56C3AD95-3AE0-481D-A2B2-8E2B2C8FAF18}" srcOrd="1" destOrd="0" presId="urn:microsoft.com/office/officeart/2005/8/layout/hierarchy1"/>
    <dgm:cxn modelId="{EDC6A070-987C-49ED-AE47-2E191CC9DB81}" type="presParOf" srcId="{47BCA655-2F01-4F20-B698-C17AF5FFADBB}" destId="{3CC387C9-176E-446C-A1B2-FD687A9E944A}" srcOrd="1" destOrd="0" presId="urn:microsoft.com/office/officeart/2005/8/layout/hierarchy1"/>
    <dgm:cxn modelId="{F1A1A834-8304-40D5-98A8-575F08493420}" type="presParOf" srcId="{B9454EF5-8B05-491E-90B9-B3406FA70F47}" destId="{F2DDC975-4B1A-42A5-B90C-5A07D7EEA45F}" srcOrd="2" destOrd="0" presId="urn:microsoft.com/office/officeart/2005/8/layout/hierarchy1"/>
    <dgm:cxn modelId="{E6F0828A-703D-437A-A33C-AF6E8B7D6E5C}" type="presParOf" srcId="{B9454EF5-8B05-491E-90B9-B3406FA70F47}" destId="{D66653E8-849D-4E30-A59B-C5373B57945C}" srcOrd="3" destOrd="0" presId="urn:microsoft.com/office/officeart/2005/8/layout/hierarchy1"/>
    <dgm:cxn modelId="{A62FCCCF-55F3-48E1-87A2-CE1968900151}" type="presParOf" srcId="{D66653E8-849D-4E30-A59B-C5373B57945C}" destId="{5681EB1C-8866-4CE0-919A-290F8C98AB3C}" srcOrd="0" destOrd="0" presId="urn:microsoft.com/office/officeart/2005/8/layout/hierarchy1"/>
    <dgm:cxn modelId="{F9024A05-8F45-4017-B018-43C21DDD5DBE}" type="presParOf" srcId="{5681EB1C-8866-4CE0-919A-290F8C98AB3C}" destId="{6C102609-D542-4B57-839B-6505609B1D17}" srcOrd="0" destOrd="0" presId="urn:microsoft.com/office/officeart/2005/8/layout/hierarchy1"/>
    <dgm:cxn modelId="{08D732E5-145A-492E-827D-FB7F3F5CF083}" type="presParOf" srcId="{5681EB1C-8866-4CE0-919A-290F8C98AB3C}" destId="{97DA3F3C-0ED3-426C-924F-4BDD1D775ECC}" srcOrd="1" destOrd="0" presId="urn:microsoft.com/office/officeart/2005/8/layout/hierarchy1"/>
    <dgm:cxn modelId="{F08D1621-E5D0-4E96-92DA-070464B7E773}" type="presParOf" srcId="{D66653E8-849D-4E30-A59B-C5373B57945C}" destId="{208F7EE8-9B88-4613-8648-8B6E1AB2FD9F}" srcOrd="1" destOrd="0" presId="urn:microsoft.com/office/officeart/2005/8/layout/hierarchy1"/>
    <dgm:cxn modelId="{48F18926-8593-42D1-86D5-6D79A1F4D61E}" type="presParOf" srcId="{B9454EF5-8B05-491E-90B9-B3406FA70F47}" destId="{2E601EC3-83E1-4103-BFB8-B22C35D5256A}" srcOrd="4" destOrd="0" presId="urn:microsoft.com/office/officeart/2005/8/layout/hierarchy1"/>
    <dgm:cxn modelId="{2E3191D6-B219-4918-AE44-DC50024E1F71}" type="presParOf" srcId="{B9454EF5-8B05-491E-90B9-B3406FA70F47}" destId="{8CCF97F0-D4A0-4F83-B576-312B689F925B}" srcOrd="5" destOrd="0" presId="urn:microsoft.com/office/officeart/2005/8/layout/hierarchy1"/>
    <dgm:cxn modelId="{98C17CEF-623E-4BE7-A6FD-F25F56881492}" type="presParOf" srcId="{8CCF97F0-D4A0-4F83-B576-312B689F925B}" destId="{22FB8532-2B44-4C4D-B720-8C39FE165B2A}" srcOrd="0" destOrd="0" presId="urn:microsoft.com/office/officeart/2005/8/layout/hierarchy1"/>
    <dgm:cxn modelId="{6BBFC410-4234-4126-A0A7-E9D6B2C33709}" type="presParOf" srcId="{22FB8532-2B44-4C4D-B720-8C39FE165B2A}" destId="{4397B81C-93D3-4D73-9348-94C6FA6B8817}" srcOrd="0" destOrd="0" presId="urn:microsoft.com/office/officeart/2005/8/layout/hierarchy1"/>
    <dgm:cxn modelId="{32768995-7208-4916-B827-D3D02E5B15D3}" type="presParOf" srcId="{22FB8532-2B44-4C4D-B720-8C39FE165B2A}" destId="{838A1255-EA33-4FFB-886C-4FEC257F90ED}" srcOrd="1" destOrd="0" presId="urn:microsoft.com/office/officeart/2005/8/layout/hierarchy1"/>
    <dgm:cxn modelId="{D06E7CEE-D8BD-4012-BD75-538DB693B5AA}" type="presParOf" srcId="{8CCF97F0-D4A0-4F83-B576-312B689F925B}" destId="{79CBADFE-E400-468A-9699-D093C9C729E3}" srcOrd="1" destOrd="0" presId="urn:microsoft.com/office/officeart/2005/8/layout/hierarchy1"/>
    <dgm:cxn modelId="{7EAD135D-C0C0-40B5-8516-8FA9299CC5C1}" type="presParOf" srcId="{79CBADFE-E400-468A-9699-D093C9C729E3}" destId="{02409AA8-2CB3-4CE1-B32A-90E2868904EA}" srcOrd="0" destOrd="0" presId="urn:microsoft.com/office/officeart/2005/8/layout/hierarchy1"/>
    <dgm:cxn modelId="{875D8C0A-21D4-48D7-969D-57C500D22BBA}" type="presParOf" srcId="{79CBADFE-E400-468A-9699-D093C9C729E3}" destId="{E66E45A9-CCA9-421A-AEE9-222B7641E997}" srcOrd="1" destOrd="0" presId="urn:microsoft.com/office/officeart/2005/8/layout/hierarchy1"/>
    <dgm:cxn modelId="{0F9C77EF-8831-4255-BE2B-1A3A8A575047}" type="presParOf" srcId="{E66E45A9-CCA9-421A-AEE9-222B7641E997}" destId="{B63449ED-6EC6-42FA-931E-FD86F804A795}" srcOrd="0" destOrd="0" presId="urn:microsoft.com/office/officeart/2005/8/layout/hierarchy1"/>
    <dgm:cxn modelId="{ACDFB024-67C6-4D71-905C-2651B9270E1F}" type="presParOf" srcId="{B63449ED-6EC6-42FA-931E-FD86F804A795}" destId="{4AD00B57-404E-448E-9BE4-208B1E38147C}" srcOrd="0" destOrd="0" presId="urn:microsoft.com/office/officeart/2005/8/layout/hierarchy1"/>
    <dgm:cxn modelId="{7A75ECBF-1B43-40E4-80A5-D129CA0298FD}" type="presParOf" srcId="{B63449ED-6EC6-42FA-931E-FD86F804A795}" destId="{D8FA3684-0789-493A-8A74-D3AC3B10C986}" srcOrd="1" destOrd="0" presId="urn:microsoft.com/office/officeart/2005/8/layout/hierarchy1"/>
    <dgm:cxn modelId="{623FC3B2-3923-4EE2-A83D-0C34F114D80F}" type="presParOf" srcId="{E66E45A9-CCA9-421A-AEE9-222B7641E997}" destId="{4302649C-5C05-4FCC-B469-4DCA50E8ED6B}" srcOrd="1" destOrd="0" presId="urn:microsoft.com/office/officeart/2005/8/layout/hierarchy1"/>
    <dgm:cxn modelId="{3412F5F2-380C-42BF-8036-F34E0C39AEEC}" type="presParOf" srcId="{4302649C-5C05-4FCC-B469-4DCA50E8ED6B}" destId="{39A07AF5-9C8D-49C1-92E5-2513BE0CD95F}" srcOrd="0" destOrd="0" presId="urn:microsoft.com/office/officeart/2005/8/layout/hierarchy1"/>
    <dgm:cxn modelId="{EEDDA644-B75B-4B6D-AF9E-581B6DF98FB7}" type="presParOf" srcId="{4302649C-5C05-4FCC-B469-4DCA50E8ED6B}" destId="{EC97BEF9-C7A1-4972-A639-687460742BFA}" srcOrd="1" destOrd="0" presId="urn:microsoft.com/office/officeart/2005/8/layout/hierarchy1"/>
    <dgm:cxn modelId="{7E34A158-F032-4763-AAA3-BE0C122F288F}" type="presParOf" srcId="{EC97BEF9-C7A1-4972-A639-687460742BFA}" destId="{B082D240-499A-4573-9120-B9BAD9ABE749}" srcOrd="0" destOrd="0" presId="urn:microsoft.com/office/officeart/2005/8/layout/hierarchy1"/>
    <dgm:cxn modelId="{FAE5D977-728C-425F-9E88-AF0B81CD0110}" type="presParOf" srcId="{B082D240-499A-4573-9120-B9BAD9ABE749}" destId="{A8B7A152-F14C-492C-8265-C8D9C3527422}" srcOrd="0" destOrd="0" presId="urn:microsoft.com/office/officeart/2005/8/layout/hierarchy1"/>
    <dgm:cxn modelId="{DD60823A-CE30-4C41-842B-43A47B484924}" type="presParOf" srcId="{B082D240-499A-4573-9120-B9BAD9ABE749}" destId="{12C659A5-4B63-40F4-B92A-682C80A80FCA}" srcOrd="1" destOrd="0" presId="urn:microsoft.com/office/officeart/2005/8/layout/hierarchy1"/>
    <dgm:cxn modelId="{9CB693FE-62F3-4292-B1E6-6637EF0BAAE2}" type="presParOf" srcId="{EC97BEF9-C7A1-4972-A639-687460742BFA}" destId="{3B794EE4-2F64-423E-A268-78748F70FCC1}" srcOrd="1" destOrd="0" presId="urn:microsoft.com/office/officeart/2005/8/layout/hierarchy1"/>
    <dgm:cxn modelId="{1BB8EF4F-267C-4132-A352-3935DAB85877}" type="presParOf" srcId="{4302649C-5C05-4FCC-B469-4DCA50E8ED6B}" destId="{DDC4B8B0-1264-4FFA-9CCA-F4E0448586DB}" srcOrd="2" destOrd="0" presId="urn:microsoft.com/office/officeart/2005/8/layout/hierarchy1"/>
    <dgm:cxn modelId="{B9002A67-C796-482F-B7C0-A359E5F227FE}" type="presParOf" srcId="{4302649C-5C05-4FCC-B469-4DCA50E8ED6B}" destId="{28F70BAD-E8C7-4EB1-A936-4B25FF2DECDC}" srcOrd="3" destOrd="0" presId="urn:microsoft.com/office/officeart/2005/8/layout/hierarchy1"/>
    <dgm:cxn modelId="{8CA5288E-E3C8-4B73-ACB2-188CFCD97B9E}" type="presParOf" srcId="{28F70BAD-E8C7-4EB1-A936-4B25FF2DECDC}" destId="{5D456FF3-394F-472C-8084-7A5F652EDA02}" srcOrd="0" destOrd="0" presId="urn:microsoft.com/office/officeart/2005/8/layout/hierarchy1"/>
    <dgm:cxn modelId="{ADE13E90-F634-4D2B-AF3B-389F46606F63}" type="presParOf" srcId="{5D456FF3-394F-472C-8084-7A5F652EDA02}" destId="{27424BDA-FF82-4AA9-881E-0EFD28E6DE33}" srcOrd="0" destOrd="0" presId="urn:microsoft.com/office/officeart/2005/8/layout/hierarchy1"/>
    <dgm:cxn modelId="{270BBC79-7724-440B-8ACB-9B03B04B0C91}" type="presParOf" srcId="{5D456FF3-394F-472C-8084-7A5F652EDA02}" destId="{1013B9B9-1FE8-4CF8-A4B1-158662EA9A86}" srcOrd="1" destOrd="0" presId="urn:microsoft.com/office/officeart/2005/8/layout/hierarchy1"/>
    <dgm:cxn modelId="{F48702A5-9CD4-4D90-B2D3-C9F7BBEBBFE1}" type="presParOf" srcId="{28F70BAD-E8C7-4EB1-A936-4B25FF2DECDC}" destId="{13533EDD-67E7-41F5-8379-C888E5421680}" srcOrd="1" destOrd="0" presId="urn:microsoft.com/office/officeart/2005/8/layout/hierarchy1"/>
    <dgm:cxn modelId="{2F80A1FC-AAB0-401D-BDA0-BCA8F3C8D8BC}" type="presParOf" srcId="{4302649C-5C05-4FCC-B469-4DCA50E8ED6B}" destId="{C42C1EC5-CD56-4EB5-B775-4E80241AC7AA}" srcOrd="4" destOrd="0" presId="urn:microsoft.com/office/officeart/2005/8/layout/hierarchy1"/>
    <dgm:cxn modelId="{D573D10F-E873-4C75-9BA0-7065B2232854}" type="presParOf" srcId="{4302649C-5C05-4FCC-B469-4DCA50E8ED6B}" destId="{B341274E-80D1-4B65-9085-4FB79BB2001D}" srcOrd="5" destOrd="0" presId="urn:microsoft.com/office/officeart/2005/8/layout/hierarchy1"/>
    <dgm:cxn modelId="{D42A8A63-53D3-4546-8E54-E190CDB3F28A}" type="presParOf" srcId="{B341274E-80D1-4B65-9085-4FB79BB2001D}" destId="{6BBF817F-CF4B-47FA-9D2C-D8F6ED2F98A0}" srcOrd="0" destOrd="0" presId="urn:microsoft.com/office/officeart/2005/8/layout/hierarchy1"/>
    <dgm:cxn modelId="{4A91ED0D-EAAA-4866-82A9-2F9AC001B2A5}" type="presParOf" srcId="{6BBF817F-CF4B-47FA-9D2C-D8F6ED2F98A0}" destId="{2002F826-9D97-460E-8E9C-2F9334C3CC95}" srcOrd="0" destOrd="0" presId="urn:microsoft.com/office/officeart/2005/8/layout/hierarchy1"/>
    <dgm:cxn modelId="{3AB9FE85-3471-40CF-A8A1-75F42B75668A}" type="presParOf" srcId="{6BBF817F-CF4B-47FA-9D2C-D8F6ED2F98A0}" destId="{82E86A1F-4139-4D8C-9D38-F2A42562049D}" srcOrd="1" destOrd="0" presId="urn:microsoft.com/office/officeart/2005/8/layout/hierarchy1"/>
    <dgm:cxn modelId="{CF64BEB4-E4A1-4DAE-A73C-6E82A41197CF}" type="presParOf" srcId="{B341274E-80D1-4B65-9085-4FB79BB2001D}" destId="{EBD8CA2C-6385-4DB7-80B1-60F5412B02C9}" srcOrd="1" destOrd="0" presId="urn:microsoft.com/office/officeart/2005/8/layout/hierarchy1"/>
    <dgm:cxn modelId="{0C753AA2-D70E-4926-A808-D57AF19B0FBB}" type="presParOf" srcId="{4302649C-5C05-4FCC-B469-4DCA50E8ED6B}" destId="{62029D20-18C0-4BA9-9D16-D7660BE97292}" srcOrd="6" destOrd="0" presId="urn:microsoft.com/office/officeart/2005/8/layout/hierarchy1"/>
    <dgm:cxn modelId="{F3D923B6-411D-46AB-9B8B-FF04853FAAD4}" type="presParOf" srcId="{4302649C-5C05-4FCC-B469-4DCA50E8ED6B}" destId="{B31924A6-A265-4988-9955-E19D94C9E102}" srcOrd="7" destOrd="0" presId="urn:microsoft.com/office/officeart/2005/8/layout/hierarchy1"/>
    <dgm:cxn modelId="{8102E9F5-07CC-4A3F-92B0-4B4A708E3A96}" type="presParOf" srcId="{B31924A6-A265-4988-9955-E19D94C9E102}" destId="{EB1B31C2-1018-4488-8915-41A758AD9775}" srcOrd="0" destOrd="0" presId="urn:microsoft.com/office/officeart/2005/8/layout/hierarchy1"/>
    <dgm:cxn modelId="{9BE46ADB-E2B5-473C-88DF-E9AF7DB79B86}" type="presParOf" srcId="{EB1B31C2-1018-4488-8915-41A758AD9775}" destId="{5ACB28C6-DDF1-4F7A-9C0C-9D77D99344E4}" srcOrd="0" destOrd="0" presId="urn:microsoft.com/office/officeart/2005/8/layout/hierarchy1"/>
    <dgm:cxn modelId="{1B5C8ACA-55F8-488F-8CB3-2CD2ED3CBB26}" type="presParOf" srcId="{EB1B31C2-1018-4488-8915-41A758AD9775}" destId="{3AE02A45-A464-436E-9A04-0CD2D40C7EB6}" srcOrd="1" destOrd="0" presId="urn:microsoft.com/office/officeart/2005/8/layout/hierarchy1"/>
    <dgm:cxn modelId="{73D19D7C-5BE3-46F0-8E81-575EFF787567}" type="presParOf" srcId="{B31924A6-A265-4988-9955-E19D94C9E102}" destId="{F95A9007-3CEC-4759-ACDE-51DE1AEFAA83}" srcOrd="1" destOrd="0" presId="urn:microsoft.com/office/officeart/2005/8/layout/hierarchy1"/>
    <dgm:cxn modelId="{8D52E676-D0C0-4A14-BA87-217FBCF849E7}" type="presParOf" srcId="{79CBADFE-E400-468A-9699-D093C9C729E3}" destId="{39B3C9D0-1641-4F2A-B099-1492B2B0BD71}" srcOrd="2" destOrd="0" presId="urn:microsoft.com/office/officeart/2005/8/layout/hierarchy1"/>
    <dgm:cxn modelId="{F3306D63-91AA-4374-8C38-A0320363DDB3}" type="presParOf" srcId="{79CBADFE-E400-468A-9699-D093C9C729E3}" destId="{92BE97AC-B65E-49F3-B211-5F7F804F46AC}" srcOrd="3" destOrd="0" presId="urn:microsoft.com/office/officeart/2005/8/layout/hierarchy1"/>
    <dgm:cxn modelId="{CB96A0C2-EB77-41C0-8712-B03862DEB96F}" type="presParOf" srcId="{92BE97AC-B65E-49F3-B211-5F7F804F46AC}" destId="{1F6657DF-6515-46BF-AE05-1B4F01A03983}" srcOrd="0" destOrd="0" presId="urn:microsoft.com/office/officeart/2005/8/layout/hierarchy1"/>
    <dgm:cxn modelId="{C97B40E6-2144-46F6-8AE5-967E511558F9}" type="presParOf" srcId="{1F6657DF-6515-46BF-AE05-1B4F01A03983}" destId="{178433FC-5510-4EFB-93A7-B3E6D6E84E54}" srcOrd="0" destOrd="0" presId="urn:microsoft.com/office/officeart/2005/8/layout/hierarchy1"/>
    <dgm:cxn modelId="{D69C5EB4-D2A1-416E-96BF-FAE91A55020F}" type="presParOf" srcId="{1F6657DF-6515-46BF-AE05-1B4F01A03983}" destId="{ADB620A6-9BCF-4410-ADE8-7A30318FB542}" srcOrd="1" destOrd="0" presId="urn:microsoft.com/office/officeart/2005/8/layout/hierarchy1"/>
    <dgm:cxn modelId="{804BD0D0-5414-44C9-9CBC-4DFB80DAAFF0}" type="presParOf" srcId="{92BE97AC-B65E-49F3-B211-5F7F804F46AC}" destId="{4BC38F54-41E0-4846-8A72-D56663385A6B}" srcOrd="1" destOrd="0" presId="urn:microsoft.com/office/officeart/2005/8/layout/hierarchy1"/>
    <dgm:cxn modelId="{E8B22EB2-BDA2-493E-B6AD-26B9E33A7506}" type="presParOf" srcId="{4BC38F54-41E0-4846-8A72-D56663385A6B}" destId="{5D2621D0-30F6-459F-9D5D-4C8972D2E91F}" srcOrd="0" destOrd="0" presId="urn:microsoft.com/office/officeart/2005/8/layout/hierarchy1"/>
    <dgm:cxn modelId="{1889FC85-65A7-416B-89F1-C41CB7402DCC}" type="presParOf" srcId="{4BC38F54-41E0-4846-8A72-D56663385A6B}" destId="{B3D0BE32-2E3B-4956-9986-2FCF87A960FA}" srcOrd="1" destOrd="0" presId="urn:microsoft.com/office/officeart/2005/8/layout/hierarchy1"/>
    <dgm:cxn modelId="{09264774-C004-42E8-A8EF-9DABE9439325}" type="presParOf" srcId="{B3D0BE32-2E3B-4956-9986-2FCF87A960FA}" destId="{C2DE8377-8078-42C8-AE1B-59A3A716E1DF}" srcOrd="0" destOrd="0" presId="urn:microsoft.com/office/officeart/2005/8/layout/hierarchy1"/>
    <dgm:cxn modelId="{41E29D77-CEEC-4C6E-9942-82C9A7C8818E}" type="presParOf" srcId="{C2DE8377-8078-42C8-AE1B-59A3A716E1DF}" destId="{EA5147FF-FA00-4AF0-9EF8-C37BDEAA3A04}" srcOrd="0" destOrd="0" presId="urn:microsoft.com/office/officeart/2005/8/layout/hierarchy1"/>
    <dgm:cxn modelId="{B335FF65-C525-4ABA-88F0-B3290F277E1B}" type="presParOf" srcId="{C2DE8377-8078-42C8-AE1B-59A3A716E1DF}" destId="{D89AF702-383B-40AF-994D-6D6EF75B00F6}" srcOrd="1" destOrd="0" presId="urn:microsoft.com/office/officeart/2005/8/layout/hierarchy1"/>
    <dgm:cxn modelId="{5A67807C-DA43-4ED4-8D9E-872F158D5E5F}" type="presParOf" srcId="{B3D0BE32-2E3B-4956-9986-2FCF87A960FA}" destId="{923499A9-7914-40A5-A2A6-CBFECF98B2C9}" srcOrd="1" destOrd="0" presId="urn:microsoft.com/office/officeart/2005/8/layout/hierarchy1"/>
    <dgm:cxn modelId="{CBB9648E-462E-4D0D-9782-1D11FB0732F3}" type="presParOf" srcId="{4BC38F54-41E0-4846-8A72-D56663385A6B}" destId="{7658A234-DB4A-429A-B6BE-9C9B68C0C69E}" srcOrd="2" destOrd="0" presId="urn:microsoft.com/office/officeart/2005/8/layout/hierarchy1"/>
    <dgm:cxn modelId="{69FF9D71-96F3-4A45-BD25-5BB85FC2D062}" type="presParOf" srcId="{4BC38F54-41E0-4846-8A72-D56663385A6B}" destId="{05D8EDEB-634D-4DFF-A56B-DEB8F2538BE5}" srcOrd="3" destOrd="0" presId="urn:microsoft.com/office/officeart/2005/8/layout/hierarchy1"/>
    <dgm:cxn modelId="{EA152607-CB33-4309-999E-D85398D26F1F}" type="presParOf" srcId="{05D8EDEB-634D-4DFF-A56B-DEB8F2538BE5}" destId="{AA20E746-2B27-4247-A82F-8FE06A3EB8DC}" srcOrd="0" destOrd="0" presId="urn:microsoft.com/office/officeart/2005/8/layout/hierarchy1"/>
    <dgm:cxn modelId="{AF0B209B-535E-4016-B9A2-B22E8A5C227A}" type="presParOf" srcId="{AA20E746-2B27-4247-A82F-8FE06A3EB8DC}" destId="{8A691192-C2E5-4799-AAF5-B271C8ABEF6A}" srcOrd="0" destOrd="0" presId="urn:microsoft.com/office/officeart/2005/8/layout/hierarchy1"/>
    <dgm:cxn modelId="{BD1F80F5-4D5D-47A4-BC48-5633238A9293}" type="presParOf" srcId="{AA20E746-2B27-4247-A82F-8FE06A3EB8DC}" destId="{874C700D-D1AC-4D3A-A428-6E72706AE835}" srcOrd="1" destOrd="0" presId="urn:microsoft.com/office/officeart/2005/8/layout/hierarchy1"/>
    <dgm:cxn modelId="{8323B3E5-65DF-41F9-BCEC-4F7D009F64C3}" type="presParOf" srcId="{05D8EDEB-634D-4DFF-A56B-DEB8F2538BE5}" destId="{82E2BDEC-5D25-4E11-85CF-571DE2EBD95C}" srcOrd="1" destOrd="0" presId="urn:microsoft.com/office/officeart/2005/8/layout/hierarchy1"/>
    <dgm:cxn modelId="{A3B7B718-8D92-413A-B01D-575F5285F7B8}" type="presParOf" srcId="{4BC38F54-41E0-4846-8A72-D56663385A6B}" destId="{A1E39B33-51BA-4505-807A-DD5E5DE00AAC}" srcOrd="4" destOrd="0" presId="urn:microsoft.com/office/officeart/2005/8/layout/hierarchy1"/>
    <dgm:cxn modelId="{0D92EA4C-E25B-4989-9795-B453F5E967E3}" type="presParOf" srcId="{4BC38F54-41E0-4846-8A72-D56663385A6B}" destId="{182F32E1-7D6B-4F8D-96E9-C9033A6C8459}" srcOrd="5" destOrd="0" presId="urn:microsoft.com/office/officeart/2005/8/layout/hierarchy1"/>
    <dgm:cxn modelId="{F1E7E50A-45CA-4589-808D-A83D7CB19C7F}" type="presParOf" srcId="{182F32E1-7D6B-4F8D-96E9-C9033A6C8459}" destId="{4F1C3D58-A69A-4D78-8747-DF7F8C718812}" srcOrd="0" destOrd="0" presId="urn:microsoft.com/office/officeart/2005/8/layout/hierarchy1"/>
    <dgm:cxn modelId="{0BBDF0C0-B28D-4768-8F43-881F29BE55B3}" type="presParOf" srcId="{4F1C3D58-A69A-4D78-8747-DF7F8C718812}" destId="{AD8E83FD-9DE0-468C-A24C-3E6605F0647D}" srcOrd="0" destOrd="0" presId="urn:microsoft.com/office/officeart/2005/8/layout/hierarchy1"/>
    <dgm:cxn modelId="{93165F7A-1D03-4B61-AF9A-BC93EA105BDB}" type="presParOf" srcId="{4F1C3D58-A69A-4D78-8747-DF7F8C718812}" destId="{F5B6830F-A168-489F-B876-A795A3318E95}" srcOrd="1" destOrd="0" presId="urn:microsoft.com/office/officeart/2005/8/layout/hierarchy1"/>
    <dgm:cxn modelId="{C2D2E964-8803-4C14-98BD-1079094C8A07}" type="presParOf" srcId="{182F32E1-7D6B-4F8D-96E9-C9033A6C8459}" destId="{E45638E4-3746-4FA7-B4F6-9E74E6F3B4B2}" srcOrd="1" destOrd="0" presId="urn:microsoft.com/office/officeart/2005/8/layout/hierarchy1"/>
    <dgm:cxn modelId="{07F31BAD-D7CE-407C-B5D4-D878BB405806}" type="presParOf" srcId="{4BC38F54-41E0-4846-8A72-D56663385A6B}" destId="{8CB939F5-6DE7-4D87-8B3D-CD08DFCD74F2}" srcOrd="6" destOrd="0" presId="urn:microsoft.com/office/officeart/2005/8/layout/hierarchy1"/>
    <dgm:cxn modelId="{4F748B19-167C-4304-A91E-0C15F390DD42}" type="presParOf" srcId="{4BC38F54-41E0-4846-8A72-D56663385A6B}" destId="{740399D3-4CFD-4111-AC0A-F1015B1EFFC8}" srcOrd="7" destOrd="0" presId="urn:microsoft.com/office/officeart/2005/8/layout/hierarchy1"/>
    <dgm:cxn modelId="{9B153F3D-7FDC-4961-8CB7-0E7A1FDE5588}" type="presParOf" srcId="{740399D3-4CFD-4111-AC0A-F1015B1EFFC8}" destId="{29657F26-9B94-42FB-8376-DD966E8C20BA}" srcOrd="0" destOrd="0" presId="urn:microsoft.com/office/officeart/2005/8/layout/hierarchy1"/>
    <dgm:cxn modelId="{0378E505-1757-448E-A7BE-1D454A081734}" type="presParOf" srcId="{29657F26-9B94-42FB-8376-DD966E8C20BA}" destId="{EE955BA9-C34E-4F00-877F-C436A1718E48}" srcOrd="0" destOrd="0" presId="urn:microsoft.com/office/officeart/2005/8/layout/hierarchy1"/>
    <dgm:cxn modelId="{0F2DBF50-1F8A-44E4-A364-F63D515CB9C9}" type="presParOf" srcId="{29657F26-9B94-42FB-8376-DD966E8C20BA}" destId="{5E4F5C73-79E3-478C-9C9C-CB4F8C46F494}" srcOrd="1" destOrd="0" presId="urn:microsoft.com/office/officeart/2005/8/layout/hierarchy1"/>
    <dgm:cxn modelId="{2DD2887D-88AB-4EED-86F0-3A9700DDD215}" type="presParOf" srcId="{740399D3-4CFD-4111-AC0A-F1015B1EFFC8}" destId="{7AAA094F-F7DA-4EFF-949D-876507D351CB}" srcOrd="1" destOrd="0" presId="urn:microsoft.com/office/officeart/2005/8/layout/hierarchy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CB939F5-6DE7-4D87-8B3D-CD08DFCD74F2}">
      <dsp:nvSpPr>
        <dsp:cNvPr id="0" name=""/>
        <dsp:cNvSpPr/>
      </dsp:nvSpPr>
      <dsp:spPr>
        <a:xfrm>
          <a:off x="4357411" y="3214237"/>
          <a:ext cx="859525" cy="485000"/>
        </a:xfrm>
        <a:custGeom>
          <a:avLst/>
          <a:gdLst/>
          <a:ahLst/>
          <a:cxnLst/>
          <a:rect l="0" t="0" r="0" b="0"/>
          <a:pathLst>
            <a:path>
              <a:moveTo>
                <a:pt x="0" y="0"/>
              </a:moveTo>
              <a:lnTo>
                <a:pt x="0" y="436582"/>
              </a:lnTo>
              <a:lnTo>
                <a:pt x="859525" y="436582"/>
              </a:lnTo>
              <a:lnTo>
                <a:pt x="859525" y="48500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E39B33-51BA-4505-807A-DD5E5DE00AAC}">
      <dsp:nvSpPr>
        <dsp:cNvPr id="0" name=""/>
        <dsp:cNvSpPr/>
      </dsp:nvSpPr>
      <dsp:spPr>
        <a:xfrm>
          <a:off x="4357411" y="3214237"/>
          <a:ext cx="246706" cy="485000"/>
        </a:xfrm>
        <a:custGeom>
          <a:avLst/>
          <a:gdLst/>
          <a:ahLst/>
          <a:cxnLst/>
          <a:rect l="0" t="0" r="0" b="0"/>
          <a:pathLst>
            <a:path>
              <a:moveTo>
                <a:pt x="0" y="0"/>
              </a:moveTo>
              <a:lnTo>
                <a:pt x="0" y="436582"/>
              </a:lnTo>
              <a:lnTo>
                <a:pt x="246706" y="436582"/>
              </a:lnTo>
              <a:lnTo>
                <a:pt x="246706" y="48500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58A234-DB4A-429A-B6BE-9C9B68C0C69E}">
      <dsp:nvSpPr>
        <dsp:cNvPr id="0" name=""/>
        <dsp:cNvSpPr/>
      </dsp:nvSpPr>
      <dsp:spPr>
        <a:xfrm>
          <a:off x="4024591" y="3214237"/>
          <a:ext cx="332819" cy="485000"/>
        </a:xfrm>
        <a:custGeom>
          <a:avLst/>
          <a:gdLst/>
          <a:ahLst/>
          <a:cxnLst/>
          <a:rect l="0" t="0" r="0" b="0"/>
          <a:pathLst>
            <a:path>
              <a:moveTo>
                <a:pt x="332819" y="0"/>
              </a:moveTo>
              <a:lnTo>
                <a:pt x="332819" y="436582"/>
              </a:lnTo>
              <a:lnTo>
                <a:pt x="0" y="436582"/>
              </a:lnTo>
              <a:lnTo>
                <a:pt x="0" y="48500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2621D0-30F6-459F-9D5D-4C8972D2E91F}">
      <dsp:nvSpPr>
        <dsp:cNvPr id="0" name=""/>
        <dsp:cNvSpPr/>
      </dsp:nvSpPr>
      <dsp:spPr>
        <a:xfrm>
          <a:off x="3445894" y="3214237"/>
          <a:ext cx="911516" cy="485000"/>
        </a:xfrm>
        <a:custGeom>
          <a:avLst/>
          <a:gdLst/>
          <a:ahLst/>
          <a:cxnLst/>
          <a:rect l="0" t="0" r="0" b="0"/>
          <a:pathLst>
            <a:path>
              <a:moveTo>
                <a:pt x="911516" y="0"/>
              </a:moveTo>
              <a:lnTo>
                <a:pt x="911516" y="436582"/>
              </a:lnTo>
              <a:lnTo>
                <a:pt x="0" y="436582"/>
              </a:lnTo>
              <a:lnTo>
                <a:pt x="0" y="485000"/>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B3C9D0-1641-4F2A-B099-1492B2B0BD71}">
      <dsp:nvSpPr>
        <dsp:cNvPr id="0" name=""/>
        <dsp:cNvSpPr/>
      </dsp:nvSpPr>
      <dsp:spPr>
        <a:xfrm>
          <a:off x="3222110" y="2147854"/>
          <a:ext cx="1135300" cy="558991"/>
        </a:xfrm>
        <a:custGeom>
          <a:avLst/>
          <a:gdLst/>
          <a:ahLst/>
          <a:cxnLst/>
          <a:rect l="0" t="0" r="0" b="0"/>
          <a:pathLst>
            <a:path>
              <a:moveTo>
                <a:pt x="0" y="0"/>
              </a:moveTo>
              <a:lnTo>
                <a:pt x="0" y="510573"/>
              </a:lnTo>
              <a:lnTo>
                <a:pt x="1135300" y="510573"/>
              </a:lnTo>
              <a:lnTo>
                <a:pt x="1135300" y="558991"/>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029D20-18C0-4BA9-9D16-D7660BE97292}">
      <dsp:nvSpPr>
        <dsp:cNvPr id="0" name=""/>
        <dsp:cNvSpPr/>
      </dsp:nvSpPr>
      <dsp:spPr>
        <a:xfrm>
          <a:off x="2001896" y="3203325"/>
          <a:ext cx="843673" cy="484997"/>
        </a:xfrm>
        <a:custGeom>
          <a:avLst/>
          <a:gdLst/>
          <a:ahLst/>
          <a:cxnLst/>
          <a:rect l="0" t="0" r="0" b="0"/>
          <a:pathLst>
            <a:path>
              <a:moveTo>
                <a:pt x="0" y="0"/>
              </a:moveTo>
              <a:lnTo>
                <a:pt x="0" y="436578"/>
              </a:lnTo>
              <a:lnTo>
                <a:pt x="843673" y="436578"/>
              </a:lnTo>
              <a:lnTo>
                <a:pt x="843673" y="4849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2C1EC5-CD56-4EB5-B775-4E80241AC7AA}">
      <dsp:nvSpPr>
        <dsp:cNvPr id="0" name=""/>
        <dsp:cNvSpPr/>
      </dsp:nvSpPr>
      <dsp:spPr>
        <a:xfrm>
          <a:off x="2001896" y="3203325"/>
          <a:ext cx="242519" cy="484997"/>
        </a:xfrm>
        <a:custGeom>
          <a:avLst/>
          <a:gdLst/>
          <a:ahLst/>
          <a:cxnLst/>
          <a:rect l="0" t="0" r="0" b="0"/>
          <a:pathLst>
            <a:path>
              <a:moveTo>
                <a:pt x="0" y="0"/>
              </a:moveTo>
              <a:lnTo>
                <a:pt x="0" y="436578"/>
              </a:lnTo>
              <a:lnTo>
                <a:pt x="242519" y="436578"/>
              </a:lnTo>
              <a:lnTo>
                <a:pt x="242519" y="4849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C4B8B0-1264-4FFA-9CCA-F4E0448586DB}">
      <dsp:nvSpPr>
        <dsp:cNvPr id="0" name=""/>
        <dsp:cNvSpPr/>
      </dsp:nvSpPr>
      <dsp:spPr>
        <a:xfrm>
          <a:off x="1664890" y="3203325"/>
          <a:ext cx="337006" cy="484997"/>
        </a:xfrm>
        <a:custGeom>
          <a:avLst/>
          <a:gdLst/>
          <a:ahLst/>
          <a:cxnLst/>
          <a:rect l="0" t="0" r="0" b="0"/>
          <a:pathLst>
            <a:path>
              <a:moveTo>
                <a:pt x="337006" y="0"/>
              </a:moveTo>
              <a:lnTo>
                <a:pt x="337006" y="436578"/>
              </a:lnTo>
              <a:lnTo>
                <a:pt x="0" y="436578"/>
              </a:lnTo>
              <a:lnTo>
                <a:pt x="0" y="4849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07AF5-9C8D-49C1-92E5-2513BE0CD95F}">
      <dsp:nvSpPr>
        <dsp:cNvPr id="0" name=""/>
        <dsp:cNvSpPr/>
      </dsp:nvSpPr>
      <dsp:spPr>
        <a:xfrm>
          <a:off x="1086192" y="3203325"/>
          <a:ext cx="915703" cy="484997"/>
        </a:xfrm>
        <a:custGeom>
          <a:avLst/>
          <a:gdLst/>
          <a:ahLst/>
          <a:cxnLst/>
          <a:rect l="0" t="0" r="0" b="0"/>
          <a:pathLst>
            <a:path>
              <a:moveTo>
                <a:pt x="915703" y="0"/>
              </a:moveTo>
              <a:lnTo>
                <a:pt x="915703" y="436578"/>
              </a:lnTo>
              <a:lnTo>
                <a:pt x="0" y="436578"/>
              </a:lnTo>
              <a:lnTo>
                <a:pt x="0" y="484997"/>
              </a:lnTo>
            </a:path>
          </a:pathLst>
        </a:custGeom>
        <a:noFill/>
        <a:ln w="25400" cap="flat" cmpd="sng" algn="ctr">
          <a:solidFill>
            <a:schemeClr val="accent1">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409AA8-2CB3-4CE1-B32A-90E2868904EA}">
      <dsp:nvSpPr>
        <dsp:cNvPr id="0" name=""/>
        <dsp:cNvSpPr/>
      </dsp:nvSpPr>
      <dsp:spPr>
        <a:xfrm>
          <a:off x="2001896" y="2147854"/>
          <a:ext cx="1220214" cy="558995"/>
        </a:xfrm>
        <a:custGeom>
          <a:avLst/>
          <a:gdLst/>
          <a:ahLst/>
          <a:cxnLst/>
          <a:rect l="0" t="0" r="0" b="0"/>
          <a:pathLst>
            <a:path>
              <a:moveTo>
                <a:pt x="1220214" y="0"/>
              </a:moveTo>
              <a:lnTo>
                <a:pt x="1220214" y="510576"/>
              </a:lnTo>
              <a:lnTo>
                <a:pt x="0" y="510576"/>
              </a:lnTo>
              <a:lnTo>
                <a:pt x="0" y="5589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601EC3-83E1-4103-BFB8-B22C35D5256A}">
      <dsp:nvSpPr>
        <dsp:cNvPr id="0" name=""/>
        <dsp:cNvSpPr/>
      </dsp:nvSpPr>
      <dsp:spPr>
        <a:xfrm>
          <a:off x="1867334" y="1052749"/>
          <a:ext cx="1354775" cy="543134"/>
        </a:xfrm>
        <a:custGeom>
          <a:avLst/>
          <a:gdLst/>
          <a:ahLst/>
          <a:cxnLst/>
          <a:rect l="0" t="0" r="0" b="0"/>
          <a:pathLst>
            <a:path>
              <a:moveTo>
                <a:pt x="0" y="0"/>
              </a:moveTo>
              <a:lnTo>
                <a:pt x="0" y="494715"/>
              </a:lnTo>
              <a:lnTo>
                <a:pt x="1354775" y="494715"/>
              </a:lnTo>
              <a:lnTo>
                <a:pt x="1354775" y="54313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DDC975-4B1A-42A5-B90C-5A07D7EEA45F}">
      <dsp:nvSpPr>
        <dsp:cNvPr id="0" name=""/>
        <dsp:cNvSpPr/>
      </dsp:nvSpPr>
      <dsp:spPr>
        <a:xfrm>
          <a:off x="1812813" y="1052749"/>
          <a:ext cx="91440" cy="558995"/>
        </a:xfrm>
        <a:custGeom>
          <a:avLst/>
          <a:gdLst/>
          <a:ahLst/>
          <a:cxnLst/>
          <a:rect l="0" t="0" r="0" b="0"/>
          <a:pathLst>
            <a:path>
              <a:moveTo>
                <a:pt x="54521" y="0"/>
              </a:moveTo>
              <a:lnTo>
                <a:pt x="54521" y="510576"/>
              </a:lnTo>
              <a:lnTo>
                <a:pt x="45720" y="510576"/>
              </a:lnTo>
              <a:lnTo>
                <a:pt x="45720" y="558995"/>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D6BE3C-A265-4894-B9F6-C9B5845F7511}">
      <dsp:nvSpPr>
        <dsp:cNvPr id="0" name=""/>
        <dsp:cNvSpPr/>
      </dsp:nvSpPr>
      <dsp:spPr>
        <a:xfrm>
          <a:off x="545042" y="1052749"/>
          <a:ext cx="1322292" cy="543137"/>
        </a:xfrm>
        <a:custGeom>
          <a:avLst/>
          <a:gdLst/>
          <a:ahLst/>
          <a:cxnLst/>
          <a:rect l="0" t="0" r="0" b="0"/>
          <a:pathLst>
            <a:path>
              <a:moveTo>
                <a:pt x="1322292" y="0"/>
              </a:moveTo>
              <a:lnTo>
                <a:pt x="1322292" y="494718"/>
              </a:lnTo>
              <a:lnTo>
                <a:pt x="0" y="494718"/>
              </a:lnTo>
              <a:lnTo>
                <a:pt x="0" y="54313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3D85EA-316C-4BA2-BFE9-7B1937499857}">
      <dsp:nvSpPr>
        <dsp:cNvPr id="0" name=""/>
        <dsp:cNvSpPr/>
      </dsp:nvSpPr>
      <dsp:spPr>
        <a:xfrm>
          <a:off x="1430773" y="661237"/>
          <a:ext cx="873123" cy="39151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70C070-3952-42DA-A97C-A0D385606B24}">
      <dsp:nvSpPr>
        <dsp:cNvPr id="0" name=""/>
        <dsp:cNvSpPr/>
      </dsp:nvSpPr>
      <dsp:spPr>
        <a:xfrm>
          <a:off x="1488846" y="716406"/>
          <a:ext cx="873123" cy="391512"/>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TOTAL DE VAGAS</a:t>
          </a:r>
        </a:p>
        <a:p>
          <a:pPr lvl="0" algn="ctr" defTabSz="355600">
            <a:lnSpc>
              <a:spcPct val="90000"/>
            </a:lnSpc>
            <a:spcBef>
              <a:spcPct val="0"/>
            </a:spcBef>
            <a:spcAft>
              <a:spcPct val="35000"/>
            </a:spcAft>
          </a:pPr>
          <a:r>
            <a:rPr lang="pt-BR" sz="800" b="1" kern="1200"/>
            <a:t>100%</a:t>
          </a:r>
        </a:p>
      </dsp:txBody>
      <dsp:txXfrm>
        <a:off x="1488846" y="716406"/>
        <a:ext cx="873123" cy="391512"/>
      </dsp:txXfrm>
    </dsp:sp>
    <dsp:sp modelId="{92DC5874-E544-478B-B32E-C8E11E067DF2}">
      <dsp:nvSpPr>
        <dsp:cNvPr id="0" name=""/>
        <dsp:cNvSpPr/>
      </dsp:nvSpPr>
      <dsp:spPr>
        <a:xfrm>
          <a:off x="-5284" y="1595887"/>
          <a:ext cx="1100652" cy="55369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C3AD95-3AE0-481D-A2B2-8E2B2C8FAF18}">
      <dsp:nvSpPr>
        <dsp:cNvPr id="0" name=""/>
        <dsp:cNvSpPr/>
      </dsp:nvSpPr>
      <dsp:spPr>
        <a:xfrm>
          <a:off x="52789" y="1651056"/>
          <a:ext cx="1100652" cy="55369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AMPLA CONCORRÊNCIA</a:t>
          </a:r>
        </a:p>
        <a:p>
          <a:pPr lvl="0" algn="ctr" defTabSz="355600">
            <a:lnSpc>
              <a:spcPct val="90000"/>
            </a:lnSpc>
            <a:spcBef>
              <a:spcPct val="0"/>
            </a:spcBef>
            <a:spcAft>
              <a:spcPct val="35000"/>
            </a:spcAft>
          </a:pPr>
          <a:r>
            <a:rPr lang="pt-BR" sz="800" b="1" kern="1200"/>
            <a:t>(38% do total de vagas)</a:t>
          </a:r>
        </a:p>
        <a:p>
          <a:pPr lvl="0" algn="ctr" defTabSz="355600">
            <a:lnSpc>
              <a:spcPct val="90000"/>
            </a:lnSpc>
            <a:spcBef>
              <a:spcPct val="0"/>
            </a:spcBef>
            <a:spcAft>
              <a:spcPct val="35000"/>
            </a:spcAft>
          </a:pPr>
          <a:r>
            <a:rPr lang="pt-BR" sz="800" b="1" kern="1200"/>
            <a:t>AC</a:t>
          </a:r>
        </a:p>
      </dsp:txBody>
      <dsp:txXfrm>
        <a:off x="52789" y="1651056"/>
        <a:ext cx="1100652" cy="553696"/>
      </dsp:txXfrm>
    </dsp:sp>
    <dsp:sp modelId="{6C102609-D542-4B57-839B-6505609B1D17}">
      <dsp:nvSpPr>
        <dsp:cNvPr id="0" name=""/>
        <dsp:cNvSpPr/>
      </dsp:nvSpPr>
      <dsp:spPr>
        <a:xfrm>
          <a:off x="1243360" y="1611744"/>
          <a:ext cx="1230345" cy="558973"/>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7DA3F3C-0ED3-426C-924F-4BDD1D775ECC}">
      <dsp:nvSpPr>
        <dsp:cNvPr id="0" name=""/>
        <dsp:cNvSpPr/>
      </dsp:nvSpPr>
      <dsp:spPr>
        <a:xfrm>
          <a:off x="1301433" y="1666914"/>
          <a:ext cx="1230345" cy="558973"/>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PcD</a:t>
          </a:r>
        </a:p>
        <a:p>
          <a:pPr lvl="0" algn="ctr" defTabSz="355600">
            <a:lnSpc>
              <a:spcPct val="90000"/>
            </a:lnSpc>
            <a:spcBef>
              <a:spcPct val="0"/>
            </a:spcBef>
            <a:spcAft>
              <a:spcPct val="35000"/>
            </a:spcAft>
          </a:pPr>
          <a:r>
            <a:rPr lang="pt-BR" sz="800" b="1" kern="1200"/>
            <a:t>(2% do total de vagas)</a:t>
          </a:r>
        </a:p>
        <a:p>
          <a:pPr lvl="0" algn="ctr" defTabSz="355600">
            <a:lnSpc>
              <a:spcPct val="90000"/>
            </a:lnSpc>
            <a:spcBef>
              <a:spcPct val="0"/>
            </a:spcBef>
            <a:spcAft>
              <a:spcPct val="35000"/>
            </a:spcAft>
          </a:pPr>
          <a:r>
            <a:rPr lang="pt-BR" sz="800" b="1" kern="1200"/>
            <a:t>L1</a:t>
          </a:r>
        </a:p>
      </dsp:txBody>
      <dsp:txXfrm>
        <a:off x="1301433" y="1666914"/>
        <a:ext cx="1230345" cy="558973"/>
      </dsp:txXfrm>
    </dsp:sp>
    <dsp:sp modelId="{4397B81C-93D3-4D73-9348-94C6FA6B8817}">
      <dsp:nvSpPr>
        <dsp:cNvPr id="0" name=""/>
        <dsp:cNvSpPr/>
      </dsp:nvSpPr>
      <dsp:spPr>
        <a:xfrm>
          <a:off x="2616351" y="1595883"/>
          <a:ext cx="1211519" cy="551970"/>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8A1255-EA33-4FFB-886C-4FEC257F90ED}">
      <dsp:nvSpPr>
        <dsp:cNvPr id="0" name=""/>
        <dsp:cNvSpPr/>
      </dsp:nvSpPr>
      <dsp:spPr>
        <a:xfrm>
          <a:off x="2674424" y="1651053"/>
          <a:ext cx="1211519" cy="551970"/>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EGRESSO DE ESCOLA PÚBLICA</a:t>
          </a:r>
        </a:p>
        <a:p>
          <a:pPr lvl="0" algn="ctr" defTabSz="355600">
            <a:lnSpc>
              <a:spcPct val="90000"/>
            </a:lnSpc>
            <a:spcBef>
              <a:spcPct val="0"/>
            </a:spcBef>
            <a:spcAft>
              <a:spcPct val="35000"/>
            </a:spcAft>
          </a:pPr>
          <a:r>
            <a:rPr lang="pt-BR" sz="800" b="1" kern="1200"/>
            <a:t>(60% do total de vagas)</a:t>
          </a:r>
        </a:p>
      </dsp:txBody>
      <dsp:txXfrm>
        <a:off x="2674424" y="1651053"/>
        <a:ext cx="1211519" cy="551970"/>
      </dsp:txXfrm>
    </dsp:sp>
    <dsp:sp modelId="{4AD00B57-404E-448E-9BE4-208B1E38147C}">
      <dsp:nvSpPr>
        <dsp:cNvPr id="0" name=""/>
        <dsp:cNvSpPr/>
      </dsp:nvSpPr>
      <dsp:spPr>
        <a:xfrm>
          <a:off x="1385868" y="2706849"/>
          <a:ext cx="1232054" cy="49647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FA3684-0789-493A-8A74-D3AC3B10C986}">
      <dsp:nvSpPr>
        <dsp:cNvPr id="0" name=""/>
        <dsp:cNvSpPr/>
      </dsp:nvSpPr>
      <dsp:spPr>
        <a:xfrm>
          <a:off x="1443942" y="2762019"/>
          <a:ext cx="1232054" cy="49647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RENDA MENSAL &lt;= 1,5 SM </a:t>
          </a:r>
          <a:r>
            <a:rPr lang="pt-BR" sz="800" b="1" i="1" kern="1200"/>
            <a:t>per capita</a:t>
          </a:r>
          <a:endParaRPr lang="pt-BR" sz="800" b="1" i="0" kern="1200"/>
        </a:p>
        <a:p>
          <a:pPr lvl="0" algn="ctr" defTabSz="355600">
            <a:lnSpc>
              <a:spcPct val="90000"/>
            </a:lnSpc>
            <a:spcBef>
              <a:spcPct val="0"/>
            </a:spcBef>
            <a:spcAft>
              <a:spcPct val="35000"/>
            </a:spcAft>
          </a:pPr>
          <a:r>
            <a:rPr lang="pt-BR" sz="800" b="1" i="0" kern="1200"/>
            <a:t>(30% do total de vagas)</a:t>
          </a:r>
          <a:endParaRPr lang="pt-BR" sz="800" b="1" kern="1200"/>
        </a:p>
      </dsp:txBody>
      <dsp:txXfrm>
        <a:off x="1443942" y="2762019"/>
        <a:ext cx="1232054" cy="496475"/>
      </dsp:txXfrm>
    </dsp:sp>
    <dsp:sp modelId="{A8B7A152-F14C-492C-8265-C8D9C3527422}">
      <dsp:nvSpPr>
        <dsp:cNvPr id="0" name=""/>
        <dsp:cNvSpPr/>
      </dsp:nvSpPr>
      <dsp:spPr>
        <a:xfrm>
          <a:off x="858977" y="3688322"/>
          <a:ext cx="454431" cy="693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C659A5-4B63-40F4-B92A-682C80A80FCA}">
      <dsp:nvSpPr>
        <dsp:cNvPr id="0" name=""/>
        <dsp:cNvSpPr/>
      </dsp:nvSpPr>
      <dsp:spPr>
        <a:xfrm>
          <a:off x="917050" y="3743492"/>
          <a:ext cx="454431" cy="6939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PPI+PcD</a:t>
          </a:r>
        </a:p>
        <a:p>
          <a:pPr lvl="0" algn="ctr" defTabSz="266700">
            <a:lnSpc>
              <a:spcPct val="90000"/>
            </a:lnSpc>
            <a:spcBef>
              <a:spcPct val="0"/>
            </a:spcBef>
            <a:spcAft>
              <a:spcPct val="35000"/>
            </a:spcAft>
          </a:pPr>
          <a:r>
            <a:rPr lang="pt-BR" sz="600" b="1" kern="1200"/>
            <a:t>(4,06% do total de vagas)</a:t>
          </a:r>
        </a:p>
        <a:p>
          <a:pPr lvl="0" algn="ctr" defTabSz="266700">
            <a:lnSpc>
              <a:spcPct val="90000"/>
            </a:lnSpc>
            <a:spcBef>
              <a:spcPct val="0"/>
            </a:spcBef>
            <a:spcAft>
              <a:spcPct val="35000"/>
            </a:spcAft>
          </a:pPr>
          <a:r>
            <a:rPr lang="pt-BR" sz="600" b="1" kern="1200"/>
            <a:t>L2</a:t>
          </a:r>
        </a:p>
      </dsp:txBody>
      <dsp:txXfrm>
        <a:off x="917050" y="3743492"/>
        <a:ext cx="454431" cy="693985"/>
      </dsp:txXfrm>
    </dsp:sp>
    <dsp:sp modelId="{27424BDA-FF82-4AA9-881E-0EFD28E6DE33}">
      <dsp:nvSpPr>
        <dsp:cNvPr id="0" name=""/>
        <dsp:cNvSpPr/>
      </dsp:nvSpPr>
      <dsp:spPr>
        <a:xfrm>
          <a:off x="1429554" y="3688322"/>
          <a:ext cx="470670" cy="706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13B9B9-1FE8-4CF8-A4B1-158662EA9A86}">
      <dsp:nvSpPr>
        <dsp:cNvPr id="0" name=""/>
        <dsp:cNvSpPr/>
      </dsp:nvSpPr>
      <dsp:spPr>
        <a:xfrm>
          <a:off x="1487628" y="3743492"/>
          <a:ext cx="470670" cy="706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PcD</a:t>
          </a:r>
        </a:p>
        <a:p>
          <a:pPr lvl="0" algn="ctr" defTabSz="266700">
            <a:lnSpc>
              <a:spcPct val="90000"/>
            </a:lnSpc>
            <a:spcBef>
              <a:spcPct val="0"/>
            </a:spcBef>
            <a:spcAft>
              <a:spcPct val="35000"/>
            </a:spcAft>
          </a:pPr>
          <a:r>
            <a:rPr lang="pt-BR" sz="600" b="1" kern="1200"/>
            <a:t>(2,55% do total de vagas)</a:t>
          </a:r>
        </a:p>
        <a:p>
          <a:pPr lvl="0" algn="ctr" defTabSz="266700">
            <a:lnSpc>
              <a:spcPct val="90000"/>
            </a:lnSpc>
            <a:spcBef>
              <a:spcPct val="0"/>
            </a:spcBef>
            <a:spcAft>
              <a:spcPct val="35000"/>
            </a:spcAft>
          </a:pPr>
          <a:r>
            <a:rPr lang="pt-BR" sz="600" b="1" kern="1200"/>
            <a:t>L3</a:t>
          </a:r>
        </a:p>
      </dsp:txBody>
      <dsp:txXfrm>
        <a:off x="1487628" y="3743492"/>
        <a:ext cx="470670" cy="706053"/>
      </dsp:txXfrm>
    </dsp:sp>
    <dsp:sp modelId="{2002F826-9D97-460E-8E9C-2F9334C3CC95}">
      <dsp:nvSpPr>
        <dsp:cNvPr id="0" name=""/>
        <dsp:cNvSpPr/>
      </dsp:nvSpPr>
      <dsp:spPr>
        <a:xfrm>
          <a:off x="2016371" y="3688322"/>
          <a:ext cx="456088" cy="706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E86A1F-4139-4D8C-9D38-F2A42562049D}">
      <dsp:nvSpPr>
        <dsp:cNvPr id="0" name=""/>
        <dsp:cNvSpPr/>
      </dsp:nvSpPr>
      <dsp:spPr>
        <a:xfrm>
          <a:off x="2074445" y="3743492"/>
          <a:ext cx="456088" cy="706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PPI</a:t>
          </a:r>
        </a:p>
        <a:p>
          <a:pPr lvl="0" algn="ctr" defTabSz="266700">
            <a:lnSpc>
              <a:spcPct val="90000"/>
            </a:lnSpc>
            <a:spcBef>
              <a:spcPct val="0"/>
            </a:spcBef>
            <a:spcAft>
              <a:spcPct val="35000"/>
            </a:spcAft>
          </a:pPr>
          <a:r>
            <a:rPr lang="pt-BR" sz="600" b="1" kern="1200"/>
            <a:t>(14,36% do total de vagas)</a:t>
          </a:r>
        </a:p>
        <a:p>
          <a:pPr lvl="0" algn="ctr" defTabSz="266700">
            <a:lnSpc>
              <a:spcPct val="90000"/>
            </a:lnSpc>
            <a:spcBef>
              <a:spcPct val="0"/>
            </a:spcBef>
            <a:spcAft>
              <a:spcPct val="35000"/>
            </a:spcAft>
          </a:pPr>
          <a:r>
            <a:rPr lang="pt-BR" sz="600" b="1" kern="1200"/>
            <a:t>L4</a:t>
          </a:r>
        </a:p>
      </dsp:txBody>
      <dsp:txXfrm>
        <a:off x="2074445" y="3743492"/>
        <a:ext cx="456088" cy="706053"/>
      </dsp:txXfrm>
    </dsp:sp>
    <dsp:sp modelId="{5ACB28C6-DDF1-4F7A-9C0C-9D77D99344E4}">
      <dsp:nvSpPr>
        <dsp:cNvPr id="0" name=""/>
        <dsp:cNvSpPr/>
      </dsp:nvSpPr>
      <dsp:spPr>
        <a:xfrm>
          <a:off x="2588606" y="3688322"/>
          <a:ext cx="513925" cy="682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E02A45-A464-436E-9A04-0CD2D40C7EB6}">
      <dsp:nvSpPr>
        <dsp:cNvPr id="0" name=""/>
        <dsp:cNvSpPr/>
      </dsp:nvSpPr>
      <dsp:spPr>
        <a:xfrm>
          <a:off x="2646679" y="3743492"/>
          <a:ext cx="513925" cy="682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SEM DECLARAÇÃO</a:t>
          </a:r>
        </a:p>
        <a:p>
          <a:pPr lvl="0" algn="ctr" defTabSz="266700">
            <a:lnSpc>
              <a:spcPct val="90000"/>
            </a:lnSpc>
            <a:spcBef>
              <a:spcPct val="0"/>
            </a:spcBef>
            <a:spcAft>
              <a:spcPct val="35000"/>
            </a:spcAft>
          </a:pPr>
          <a:r>
            <a:rPr lang="pt-BR" sz="600" b="1" kern="1200"/>
            <a:t>(9,03% do total de vagas)</a:t>
          </a:r>
        </a:p>
        <a:p>
          <a:pPr lvl="0" algn="ctr" defTabSz="266700">
            <a:lnSpc>
              <a:spcPct val="90000"/>
            </a:lnSpc>
            <a:spcBef>
              <a:spcPct val="0"/>
            </a:spcBef>
            <a:spcAft>
              <a:spcPct val="35000"/>
            </a:spcAft>
          </a:pPr>
          <a:r>
            <a:rPr lang="pt-BR" sz="600" b="1" kern="1200"/>
            <a:t>L5</a:t>
          </a:r>
        </a:p>
      </dsp:txBody>
      <dsp:txXfrm>
        <a:off x="2646679" y="3743492"/>
        <a:ext cx="513925" cy="682383"/>
      </dsp:txXfrm>
    </dsp:sp>
    <dsp:sp modelId="{178433FC-5510-4EFB-93A7-B3E6D6E84E54}">
      <dsp:nvSpPr>
        <dsp:cNvPr id="0" name=""/>
        <dsp:cNvSpPr/>
      </dsp:nvSpPr>
      <dsp:spPr>
        <a:xfrm>
          <a:off x="3734017" y="2706846"/>
          <a:ext cx="1246788" cy="50739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DB620A6-9BCF-4410-ADE8-7A30318FB542}">
      <dsp:nvSpPr>
        <dsp:cNvPr id="0" name=""/>
        <dsp:cNvSpPr/>
      </dsp:nvSpPr>
      <dsp:spPr>
        <a:xfrm>
          <a:off x="3792090" y="2762016"/>
          <a:ext cx="1246788" cy="507391"/>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b="1" kern="1200"/>
            <a:t>INDEPENDENTE DE RENDA</a:t>
          </a:r>
        </a:p>
        <a:p>
          <a:pPr lvl="0" algn="ctr" defTabSz="355600">
            <a:lnSpc>
              <a:spcPct val="90000"/>
            </a:lnSpc>
            <a:spcBef>
              <a:spcPct val="0"/>
            </a:spcBef>
            <a:spcAft>
              <a:spcPct val="35000"/>
            </a:spcAft>
          </a:pPr>
          <a:r>
            <a:rPr lang="pt-BR" sz="800" b="1" kern="1200"/>
            <a:t>(30 % do total de vagas)</a:t>
          </a:r>
        </a:p>
      </dsp:txBody>
      <dsp:txXfrm>
        <a:off x="3792090" y="2762016"/>
        <a:ext cx="1246788" cy="507391"/>
      </dsp:txXfrm>
    </dsp:sp>
    <dsp:sp modelId="{EA5147FF-FA00-4AF0-9EF8-C37BDEAA3A04}">
      <dsp:nvSpPr>
        <dsp:cNvPr id="0" name=""/>
        <dsp:cNvSpPr/>
      </dsp:nvSpPr>
      <dsp:spPr>
        <a:xfrm>
          <a:off x="3218678" y="3699238"/>
          <a:ext cx="454431" cy="6939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89AF702-383B-40AF-994D-6D6EF75B00F6}">
      <dsp:nvSpPr>
        <dsp:cNvPr id="0" name=""/>
        <dsp:cNvSpPr/>
      </dsp:nvSpPr>
      <dsp:spPr>
        <a:xfrm>
          <a:off x="3276751" y="3754408"/>
          <a:ext cx="454431" cy="6939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PPI+PcD</a:t>
          </a:r>
        </a:p>
        <a:p>
          <a:pPr lvl="0" algn="ctr" defTabSz="266700">
            <a:lnSpc>
              <a:spcPct val="90000"/>
            </a:lnSpc>
            <a:spcBef>
              <a:spcPct val="0"/>
            </a:spcBef>
            <a:spcAft>
              <a:spcPct val="35000"/>
            </a:spcAft>
          </a:pPr>
          <a:r>
            <a:rPr lang="pt-BR" sz="600" b="1" kern="1200"/>
            <a:t>(4,06% do total de vagas)</a:t>
          </a:r>
        </a:p>
        <a:p>
          <a:pPr lvl="0" algn="ctr" defTabSz="266700">
            <a:lnSpc>
              <a:spcPct val="90000"/>
            </a:lnSpc>
            <a:spcBef>
              <a:spcPct val="0"/>
            </a:spcBef>
            <a:spcAft>
              <a:spcPct val="35000"/>
            </a:spcAft>
          </a:pPr>
          <a:r>
            <a:rPr lang="pt-BR" sz="600" b="1" kern="1200"/>
            <a:t>L6</a:t>
          </a:r>
        </a:p>
      </dsp:txBody>
      <dsp:txXfrm>
        <a:off x="3276751" y="3754408"/>
        <a:ext cx="454431" cy="693985"/>
      </dsp:txXfrm>
    </dsp:sp>
    <dsp:sp modelId="{8A691192-C2E5-4799-AAF5-B271C8ABEF6A}">
      <dsp:nvSpPr>
        <dsp:cNvPr id="0" name=""/>
        <dsp:cNvSpPr/>
      </dsp:nvSpPr>
      <dsp:spPr>
        <a:xfrm>
          <a:off x="3789256" y="3699238"/>
          <a:ext cx="470670" cy="706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74C700D-D1AC-4D3A-A428-6E72706AE835}">
      <dsp:nvSpPr>
        <dsp:cNvPr id="0" name=""/>
        <dsp:cNvSpPr/>
      </dsp:nvSpPr>
      <dsp:spPr>
        <a:xfrm>
          <a:off x="3847329" y="3754408"/>
          <a:ext cx="470670" cy="706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PcD</a:t>
          </a:r>
        </a:p>
        <a:p>
          <a:pPr lvl="0" algn="ctr" defTabSz="266700">
            <a:lnSpc>
              <a:spcPct val="90000"/>
            </a:lnSpc>
            <a:spcBef>
              <a:spcPct val="0"/>
            </a:spcBef>
            <a:spcAft>
              <a:spcPct val="35000"/>
            </a:spcAft>
          </a:pPr>
          <a:r>
            <a:rPr lang="pt-BR" sz="600" b="1" kern="1200"/>
            <a:t>(2,55% do total de vagas)</a:t>
          </a:r>
        </a:p>
        <a:p>
          <a:pPr lvl="0" algn="ctr" defTabSz="266700">
            <a:lnSpc>
              <a:spcPct val="90000"/>
            </a:lnSpc>
            <a:spcBef>
              <a:spcPct val="0"/>
            </a:spcBef>
            <a:spcAft>
              <a:spcPct val="35000"/>
            </a:spcAft>
          </a:pPr>
          <a:r>
            <a:rPr lang="pt-BR" sz="600" b="1" kern="1200"/>
            <a:t>L7</a:t>
          </a:r>
        </a:p>
      </dsp:txBody>
      <dsp:txXfrm>
        <a:off x="3847329" y="3754408"/>
        <a:ext cx="470670" cy="706053"/>
      </dsp:txXfrm>
    </dsp:sp>
    <dsp:sp modelId="{AD8E83FD-9DE0-468C-A24C-3E6605F0647D}">
      <dsp:nvSpPr>
        <dsp:cNvPr id="0" name=""/>
        <dsp:cNvSpPr/>
      </dsp:nvSpPr>
      <dsp:spPr>
        <a:xfrm>
          <a:off x="4376073" y="3699238"/>
          <a:ext cx="456088" cy="70605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5B6830F-A168-489F-B876-A795A3318E95}">
      <dsp:nvSpPr>
        <dsp:cNvPr id="0" name=""/>
        <dsp:cNvSpPr/>
      </dsp:nvSpPr>
      <dsp:spPr>
        <a:xfrm>
          <a:off x="4434146" y="3754408"/>
          <a:ext cx="456088" cy="7060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PPI</a:t>
          </a:r>
        </a:p>
        <a:p>
          <a:pPr lvl="0" algn="ctr" defTabSz="266700">
            <a:lnSpc>
              <a:spcPct val="90000"/>
            </a:lnSpc>
            <a:spcBef>
              <a:spcPct val="0"/>
            </a:spcBef>
            <a:spcAft>
              <a:spcPct val="35000"/>
            </a:spcAft>
          </a:pPr>
          <a:r>
            <a:rPr lang="pt-BR" sz="600" b="1" kern="1200"/>
            <a:t>(14,36% do total de vagas)</a:t>
          </a:r>
        </a:p>
        <a:p>
          <a:pPr lvl="0" algn="ctr" defTabSz="266700">
            <a:lnSpc>
              <a:spcPct val="90000"/>
            </a:lnSpc>
            <a:spcBef>
              <a:spcPct val="0"/>
            </a:spcBef>
            <a:spcAft>
              <a:spcPct val="35000"/>
            </a:spcAft>
          </a:pPr>
          <a:r>
            <a:rPr lang="pt-BR" sz="600" b="1" kern="1200"/>
            <a:t>L8</a:t>
          </a:r>
        </a:p>
      </dsp:txBody>
      <dsp:txXfrm>
        <a:off x="4434146" y="3754408"/>
        <a:ext cx="456088" cy="706053"/>
      </dsp:txXfrm>
    </dsp:sp>
    <dsp:sp modelId="{EE955BA9-C34E-4F00-877F-C436A1718E48}">
      <dsp:nvSpPr>
        <dsp:cNvPr id="0" name=""/>
        <dsp:cNvSpPr/>
      </dsp:nvSpPr>
      <dsp:spPr>
        <a:xfrm>
          <a:off x="4948308" y="3699238"/>
          <a:ext cx="537257" cy="68238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4F5C73-79E3-478C-9C9C-CB4F8C46F494}">
      <dsp:nvSpPr>
        <dsp:cNvPr id="0" name=""/>
        <dsp:cNvSpPr/>
      </dsp:nvSpPr>
      <dsp:spPr>
        <a:xfrm>
          <a:off x="5006381" y="3754408"/>
          <a:ext cx="537257" cy="68238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pt-BR" sz="600" b="1" kern="1200"/>
            <a:t>SEM DECLARAÇÃO</a:t>
          </a:r>
        </a:p>
        <a:p>
          <a:pPr lvl="0" algn="ctr" defTabSz="266700">
            <a:lnSpc>
              <a:spcPct val="90000"/>
            </a:lnSpc>
            <a:spcBef>
              <a:spcPct val="0"/>
            </a:spcBef>
            <a:spcAft>
              <a:spcPct val="35000"/>
            </a:spcAft>
          </a:pPr>
          <a:r>
            <a:rPr lang="pt-BR" sz="600" b="1" kern="1200"/>
            <a:t>(9,03% do total de vagas)</a:t>
          </a:r>
        </a:p>
        <a:p>
          <a:pPr lvl="0" algn="ctr" defTabSz="266700">
            <a:lnSpc>
              <a:spcPct val="90000"/>
            </a:lnSpc>
            <a:spcBef>
              <a:spcPct val="0"/>
            </a:spcBef>
            <a:spcAft>
              <a:spcPct val="35000"/>
            </a:spcAft>
          </a:pPr>
          <a:r>
            <a:rPr lang="pt-BR" sz="600" b="1" kern="1200"/>
            <a:t>L9</a:t>
          </a:r>
        </a:p>
      </dsp:txBody>
      <dsp:txXfrm>
        <a:off x="5006381" y="3754408"/>
        <a:ext cx="537257" cy="68238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1870</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2158236</dc:creator>
  <cp:lastModifiedBy>1669680</cp:lastModifiedBy>
  <cp:revision>2</cp:revision>
  <cp:lastPrinted>2018-02-16T22:39:00Z</cp:lastPrinted>
  <dcterms:created xsi:type="dcterms:W3CDTF">2018-07-17T19:17:00Z</dcterms:created>
  <dcterms:modified xsi:type="dcterms:W3CDTF">2018-07-17T19:17:00Z</dcterms:modified>
</cp:coreProperties>
</file>